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5B4B33" w14:textId="77777777" w:rsidR="00643C9B" w:rsidRPr="00162BF0" w:rsidRDefault="00643C9B" w:rsidP="00643C9B">
      <w:pPr>
        <w:autoSpaceDE w:val="0"/>
        <w:autoSpaceDN w:val="0"/>
        <w:adjustRightInd w:val="0"/>
        <w:spacing w:after="0"/>
        <w:ind w:firstLine="284"/>
        <w:jc w:val="center"/>
        <w:rPr>
          <w:rFonts w:ascii="Times New Roman" w:hAnsi="Times New Roman"/>
          <w:b/>
          <w:bCs/>
        </w:rPr>
      </w:pPr>
      <w:r w:rsidRPr="00162BF0">
        <w:rPr>
          <w:rFonts w:ascii="Times New Roman" w:hAnsi="Times New Roman"/>
          <w:b/>
          <w:bCs/>
        </w:rPr>
        <w:t>PROCEDURA REKRUTACYJNA NA STYPENDIUM PROGRAMU ERASMUS+ (SMS)</w:t>
      </w:r>
    </w:p>
    <w:p w14:paraId="71A4BCFA" w14:textId="3BB4A1AA" w:rsidR="00643C9B" w:rsidRPr="00162BF0" w:rsidRDefault="00643C9B" w:rsidP="00643C9B">
      <w:pPr>
        <w:autoSpaceDE w:val="0"/>
        <w:autoSpaceDN w:val="0"/>
        <w:adjustRightInd w:val="0"/>
        <w:spacing w:after="0"/>
        <w:ind w:firstLine="284"/>
        <w:jc w:val="center"/>
        <w:rPr>
          <w:rFonts w:ascii="Times New Roman" w:hAnsi="Times New Roman"/>
          <w:b/>
          <w:bCs/>
        </w:rPr>
      </w:pPr>
      <w:r w:rsidRPr="00162BF0">
        <w:rPr>
          <w:rFonts w:ascii="Times New Roman" w:hAnsi="Times New Roman"/>
          <w:b/>
          <w:bCs/>
        </w:rPr>
        <w:t>NA WYDZIALE BIOLOGII I NAUK O ŚRODOWISKU UKSW</w:t>
      </w:r>
    </w:p>
    <w:p w14:paraId="249878F8" w14:textId="59CCFD46" w:rsidR="00643C9B" w:rsidRPr="00162BF0" w:rsidRDefault="00643C9B" w:rsidP="00643C9B">
      <w:pPr>
        <w:autoSpaceDE w:val="0"/>
        <w:autoSpaceDN w:val="0"/>
        <w:adjustRightInd w:val="0"/>
        <w:spacing w:after="0"/>
        <w:ind w:firstLine="284"/>
        <w:jc w:val="center"/>
        <w:rPr>
          <w:rFonts w:ascii="Times New Roman" w:hAnsi="Times New Roman"/>
          <w:b/>
          <w:bCs/>
        </w:rPr>
      </w:pPr>
      <w:r w:rsidRPr="00162BF0">
        <w:rPr>
          <w:rFonts w:ascii="Times New Roman" w:hAnsi="Times New Roman"/>
          <w:b/>
          <w:bCs/>
        </w:rPr>
        <w:t xml:space="preserve">Wyjazdy studentów w celu odbycia części studiów w uczelni </w:t>
      </w:r>
      <w:r w:rsidRPr="00162BF0">
        <w:rPr>
          <w:rFonts w:ascii="Times New Roman" w:hAnsi="Times New Roman"/>
          <w:b/>
          <w:bCs/>
        </w:rPr>
        <w:br/>
        <w:t>partnerskiej w roku akademickim 2026-2027</w:t>
      </w:r>
    </w:p>
    <w:p w14:paraId="321FE0A6" w14:textId="77777777" w:rsidR="007C331B" w:rsidRPr="00162BF0" w:rsidRDefault="007C331B" w:rsidP="00643C9B">
      <w:pPr>
        <w:autoSpaceDE w:val="0"/>
        <w:autoSpaceDN w:val="0"/>
        <w:adjustRightInd w:val="0"/>
        <w:spacing w:after="0"/>
        <w:ind w:firstLine="284"/>
        <w:jc w:val="center"/>
        <w:rPr>
          <w:rFonts w:ascii="Times New Roman" w:hAnsi="Times New Roman"/>
        </w:rPr>
      </w:pPr>
    </w:p>
    <w:p w14:paraId="081187E5" w14:textId="77777777" w:rsidR="00643C9B" w:rsidRPr="00162BF0" w:rsidRDefault="00643C9B" w:rsidP="00643C9B">
      <w:pPr>
        <w:autoSpaceDE w:val="0"/>
        <w:autoSpaceDN w:val="0"/>
        <w:adjustRightInd w:val="0"/>
        <w:spacing w:after="0"/>
        <w:ind w:firstLine="284"/>
        <w:jc w:val="center"/>
        <w:rPr>
          <w:rFonts w:ascii="Times New Roman" w:hAnsi="Times New Roman"/>
          <w:b/>
          <w:bCs/>
        </w:rPr>
      </w:pPr>
      <w:r w:rsidRPr="00162BF0">
        <w:rPr>
          <w:rFonts w:ascii="Times New Roman" w:hAnsi="Times New Roman"/>
          <w:b/>
          <w:bCs/>
        </w:rPr>
        <w:t>Część I: Sprawy ogólne</w:t>
      </w:r>
    </w:p>
    <w:p w14:paraId="12122E6A" w14:textId="77777777" w:rsidR="007C331B" w:rsidRPr="00162BF0" w:rsidRDefault="007C331B" w:rsidP="00643C9B">
      <w:pPr>
        <w:autoSpaceDE w:val="0"/>
        <w:autoSpaceDN w:val="0"/>
        <w:adjustRightInd w:val="0"/>
        <w:spacing w:after="0"/>
        <w:ind w:firstLine="284"/>
        <w:jc w:val="center"/>
        <w:rPr>
          <w:rFonts w:ascii="Times New Roman" w:hAnsi="Times New Roman"/>
          <w:b/>
          <w:bCs/>
        </w:rPr>
      </w:pPr>
    </w:p>
    <w:p w14:paraId="738BF873" w14:textId="10FC667E" w:rsidR="00643C9B" w:rsidRPr="00162BF0" w:rsidRDefault="00643C9B" w:rsidP="00643C9B">
      <w:pPr>
        <w:autoSpaceDE w:val="0"/>
        <w:autoSpaceDN w:val="0"/>
        <w:adjustRightInd w:val="0"/>
        <w:spacing w:after="0"/>
        <w:ind w:firstLine="284"/>
        <w:jc w:val="center"/>
        <w:rPr>
          <w:rFonts w:ascii="Times New Roman" w:hAnsi="Times New Roman"/>
          <w:b/>
          <w:bCs/>
        </w:rPr>
      </w:pPr>
      <w:r w:rsidRPr="00162BF0">
        <w:rPr>
          <w:rFonts w:ascii="Times New Roman" w:hAnsi="Times New Roman"/>
          <w:b/>
          <w:bCs/>
        </w:rPr>
        <w:t>§ 1 Harmonogram rekrutacji</w:t>
      </w:r>
    </w:p>
    <w:p w14:paraId="20D7D541" w14:textId="77777777" w:rsidR="007C331B" w:rsidRPr="00162BF0" w:rsidRDefault="007C331B" w:rsidP="00643C9B">
      <w:pPr>
        <w:autoSpaceDE w:val="0"/>
        <w:autoSpaceDN w:val="0"/>
        <w:adjustRightInd w:val="0"/>
        <w:spacing w:after="0"/>
        <w:ind w:firstLine="284"/>
        <w:jc w:val="center"/>
        <w:rPr>
          <w:rFonts w:ascii="Times New Roman" w:hAnsi="Times New Roman"/>
        </w:rPr>
      </w:pPr>
    </w:p>
    <w:p w14:paraId="7AB200FF" w14:textId="7CAE9D2E" w:rsidR="00F25D79" w:rsidRPr="00162BF0" w:rsidRDefault="00643C9B" w:rsidP="0099674D">
      <w:pPr>
        <w:autoSpaceDE w:val="0"/>
        <w:autoSpaceDN w:val="0"/>
        <w:adjustRightInd w:val="0"/>
        <w:spacing w:after="0"/>
        <w:jc w:val="both"/>
        <w:rPr>
          <w:rFonts w:ascii="Times New Roman" w:hAnsi="Times New Roman"/>
        </w:rPr>
      </w:pPr>
      <w:r w:rsidRPr="00162BF0">
        <w:rPr>
          <w:rFonts w:ascii="Times New Roman" w:hAnsi="Times New Roman"/>
        </w:rPr>
        <w:t xml:space="preserve">1. Na mocy decyzji Prorektora ds. Nauki i Współpracy Międzynarodowej Uniwersytetu Kardynała Stefana Wyszyńskiego w Warszawie (zwanego dalej UKSW) została uruchomiona rekrutacja </w:t>
      </w:r>
      <w:r w:rsidR="0099674D" w:rsidRPr="00162BF0">
        <w:rPr>
          <w:rFonts w:ascii="Times New Roman" w:hAnsi="Times New Roman"/>
        </w:rPr>
        <w:t xml:space="preserve">uzupełniająca studentów </w:t>
      </w:r>
      <w:r w:rsidRPr="00162BF0">
        <w:rPr>
          <w:rFonts w:ascii="Times New Roman" w:hAnsi="Times New Roman"/>
        </w:rPr>
        <w:t>na studia częściowe w roku 2026-2027. Podczas tej rekrutacji będzie można przyjmować wnioski studentów na semestr letni roku akademickiego 2026-2027 w zależności od postanowień poszczególnych umów bilateralnych pomiędzy Wydziałem a Uczelnią partnerską.</w:t>
      </w:r>
    </w:p>
    <w:p w14:paraId="0712EC5C" w14:textId="4C5BBB9A" w:rsidR="00EF408C" w:rsidRPr="00162BF0" w:rsidRDefault="00EF408C" w:rsidP="00B979E1">
      <w:pPr>
        <w:pStyle w:val="Default"/>
        <w:tabs>
          <w:tab w:val="left" w:pos="993"/>
        </w:tabs>
        <w:spacing w:line="276" w:lineRule="auto"/>
        <w:ind w:firstLine="284"/>
        <w:jc w:val="both"/>
        <w:rPr>
          <w:rFonts w:ascii="Times New Roman" w:hAnsi="Times New Roman" w:cs="Times New Roman"/>
          <w:sz w:val="22"/>
          <w:szCs w:val="22"/>
        </w:rPr>
      </w:pPr>
    </w:p>
    <w:p w14:paraId="0A4B032F" w14:textId="653F306D" w:rsidR="00F25D79" w:rsidRPr="00162BF0" w:rsidRDefault="00643C9B" w:rsidP="00B979E1">
      <w:pPr>
        <w:tabs>
          <w:tab w:val="left" w:pos="993"/>
        </w:tabs>
        <w:autoSpaceDE w:val="0"/>
        <w:autoSpaceDN w:val="0"/>
        <w:adjustRightInd w:val="0"/>
        <w:spacing w:after="0"/>
        <w:ind w:firstLine="284"/>
        <w:rPr>
          <w:rFonts w:ascii="Times New Roman" w:hAnsi="Times New Roman"/>
        </w:rPr>
      </w:pPr>
      <w:r w:rsidRPr="00162BF0">
        <w:rPr>
          <w:rFonts w:ascii="Times New Roman" w:hAnsi="Times New Roman"/>
        </w:rPr>
        <w:t>2.</w:t>
      </w:r>
      <w:r w:rsidR="00C728A5" w:rsidRPr="00162BF0">
        <w:rPr>
          <w:rFonts w:ascii="Times New Roman" w:hAnsi="Times New Roman"/>
        </w:rPr>
        <w:t xml:space="preserve"> HARMONOGRAM REKRUTACJI:</w:t>
      </w:r>
    </w:p>
    <w:p w14:paraId="5DD23885" w14:textId="77777777" w:rsidR="00C728A5" w:rsidRPr="00162BF0" w:rsidRDefault="00C728A5" w:rsidP="00B979E1">
      <w:pPr>
        <w:autoSpaceDE w:val="0"/>
        <w:autoSpaceDN w:val="0"/>
        <w:adjustRightInd w:val="0"/>
        <w:spacing w:after="0"/>
        <w:ind w:firstLine="284"/>
        <w:rPr>
          <w:rFonts w:ascii="Times New Roman" w:hAnsi="Times New Roman"/>
          <w:u w:val="single"/>
        </w:rPr>
      </w:pPr>
    </w:p>
    <w:tbl>
      <w:tblPr>
        <w:tblW w:w="9351" w:type="dxa"/>
        <w:tblCellMar>
          <w:left w:w="70" w:type="dxa"/>
          <w:right w:w="70" w:type="dxa"/>
        </w:tblCellMar>
        <w:tblLook w:val="04A0" w:firstRow="1" w:lastRow="0" w:firstColumn="1" w:lastColumn="0" w:noHBand="0" w:noVBand="1"/>
      </w:tblPr>
      <w:tblGrid>
        <w:gridCol w:w="3539"/>
        <w:gridCol w:w="5812"/>
      </w:tblGrid>
      <w:tr w:rsidR="0099674D" w:rsidRPr="00162BF0" w14:paraId="354036F8" w14:textId="77777777" w:rsidTr="0099674D">
        <w:trPr>
          <w:trHeight w:val="470"/>
        </w:trPr>
        <w:tc>
          <w:tcPr>
            <w:tcW w:w="3539" w:type="dxa"/>
            <w:tcBorders>
              <w:top w:val="single" w:sz="4" w:space="0" w:color="auto"/>
              <w:left w:val="single" w:sz="4" w:space="0" w:color="auto"/>
              <w:bottom w:val="single" w:sz="4" w:space="0" w:color="auto"/>
              <w:right w:val="single" w:sz="4" w:space="0" w:color="auto"/>
            </w:tcBorders>
            <w:vAlign w:val="center"/>
            <w:hideMark/>
          </w:tcPr>
          <w:p w14:paraId="3ED9B1A7"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9-19 października 2026 r.</w:t>
            </w:r>
          </w:p>
        </w:tc>
        <w:tc>
          <w:tcPr>
            <w:tcW w:w="5812" w:type="dxa"/>
            <w:tcBorders>
              <w:top w:val="single" w:sz="4" w:space="0" w:color="auto"/>
              <w:left w:val="nil"/>
              <w:bottom w:val="single" w:sz="4" w:space="0" w:color="auto"/>
              <w:right w:val="single" w:sz="4" w:space="0" w:color="auto"/>
            </w:tcBorders>
            <w:vAlign w:val="center"/>
            <w:hideMark/>
          </w:tcPr>
          <w:p w14:paraId="4081239E"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 xml:space="preserve">Składanie wniosków w </w:t>
            </w:r>
            <w:proofErr w:type="spellStart"/>
            <w:r w:rsidRPr="00162BF0">
              <w:rPr>
                <w:rFonts w:ascii="Times New Roman" w:eastAsia="Times New Roman" w:hAnsi="Times New Roman"/>
                <w:color w:val="000000"/>
                <w:lang w:eastAsia="pl-PL"/>
              </w:rPr>
              <w:t>USOSweb</w:t>
            </w:r>
            <w:proofErr w:type="spellEnd"/>
          </w:p>
        </w:tc>
      </w:tr>
      <w:tr w:rsidR="00162BF0" w:rsidRPr="00162BF0" w14:paraId="006BA83E" w14:textId="77777777" w:rsidTr="0099674D">
        <w:trPr>
          <w:trHeight w:val="406"/>
        </w:trPr>
        <w:tc>
          <w:tcPr>
            <w:tcW w:w="3539" w:type="dxa"/>
            <w:tcBorders>
              <w:top w:val="nil"/>
              <w:left w:val="single" w:sz="4" w:space="0" w:color="auto"/>
              <w:bottom w:val="single" w:sz="4" w:space="0" w:color="auto"/>
              <w:right w:val="single" w:sz="4" w:space="0" w:color="auto"/>
            </w:tcBorders>
            <w:vAlign w:val="center"/>
          </w:tcPr>
          <w:p w14:paraId="4C96C921" w14:textId="5EE52D4F" w:rsidR="00162BF0" w:rsidRPr="00162BF0" w:rsidRDefault="00162BF0"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19 października 2026 r.</w:t>
            </w:r>
          </w:p>
        </w:tc>
        <w:tc>
          <w:tcPr>
            <w:tcW w:w="5812" w:type="dxa"/>
            <w:tcBorders>
              <w:top w:val="nil"/>
              <w:left w:val="nil"/>
              <w:bottom w:val="single" w:sz="4" w:space="0" w:color="auto"/>
              <w:right w:val="single" w:sz="4" w:space="0" w:color="auto"/>
            </w:tcBorders>
            <w:vAlign w:val="center"/>
          </w:tcPr>
          <w:p w14:paraId="4FAECFED" w14:textId="58BB8124" w:rsidR="00162BF0" w:rsidRPr="00162BF0" w:rsidRDefault="00162BF0"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Przesłanie listy studentów podchodzących do testu poziomującego do SJO UKSW oraz DWM</w:t>
            </w:r>
          </w:p>
        </w:tc>
      </w:tr>
      <w:tr w:rsidR="0099674D" w:rsidRPr="00162BF0" w14:paraId="796AB71F" w14:textId="77777777" w:rsidTr="0099674D">
        <w:trPr>
          <w:trHeight w:val="406"/>
        </w:trPr>
        <w:tc>
          <w:tcPr>
            <w:tcW w:w="3539" w:type="dxa"/>
            <w:tcBorders>
              <w:top w:val="nil"/>
              <w:left w:val="single" w:sz="4" w:space="0" w:color="auto"/>
              <w:bottom w:val="single" w:sz="4" w:space="0" w:color="auto"/>
              <w:right w:val="single" w:sz="4" w:space="0" w:color="auto"/>
            </w:tcBorders>
            <w:vAlign w:val="center"/>
            <w:hideMark/>
          </w:tcPr>
          <w:p w14:paraId="7B89A860"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20-21 października 2026 r.</w:t>
            </w:r>
          </w:p>
        </w:tc>
        <w:tc>
          <w:tcPr>
            <w:tcW w:w="5812" w:type="dxa"/>
            <w:tcBorders>
              <w:top w:val="nil"/>
              <w:left w:val="nil"/>
              <w:bottom w:val="single" w:sz="4" w:space="0" w:color="auto"/>
              <w:right w:val="single" w:sz="4" w:space="0" w:color="auto"/>
            </w:tcBorders>
            <w:vAlign w:val="center"/>
            <w:hideMark/>
          </w:tcPr>
          <w:p w14:paraId="6B0D545F"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 xml:space="preserve">Testy poziomujące na platformie </w:t>
            </w:r>
            <w:proofErr w:type="spellStart"/>
            <w:r w:rsidRPr="00162BF0">
              <w:rPr>
                <w:rFonts w:ascii="Times New Roman" w:eastAsia="Times New Roman" w:hAnsi="Times New Roman"/>
                <w:color w:val="000000"/>
                <w:lang w:eastAsia="pl-PL"/>
              </w:rPr>
              <w:t>Moodle</w:t>
            </w:r>
            <w:proofErr w:type="spellEnd"/>
          </w:p>
        </w:tc>
      </w:tr>
      <w:tr w:rsidR="0099674D" w:rsidRPr="00162BF0" w14:paraId="4EC826FB" w14:textId="77777777" w:rsidTr="0099674D">
        <w:trPr>
          <w:trHeight w:val="412"/>
        </w:trPr>
        <w:tc>
          <w:tcPr>
            <w:tcW w:w="3539" w:type="dxa"/>
            <w:tcBorders>
              <w:top w:val="nil"/>
              <w:left w:val="single" w:sz="4" w:space="0" w:color="auto"/>
              <w:bottom w:val="single" w:sz="4" w:space="0" w:color="auto"/>
              <w:right w:val="single" w:sz="4" w:space="0" w:color="auto"/>
            </w:tcBorders>
            <w:vAlign w:val="center"/>
            <w:hideMark/>
          </w:tcPr>
          <w:p w14:paraId="0E000EC9"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22-26 października 2026 r.</w:t>
            </w:r>
          </w:p>
        </w:tc>
        <w:tc>
          <w:tcPr>
            <w:tcW w:w="5812" w:type="dxa"/>
            <w:tcBorders>
              <w:top w:val="nil"/>
              <w:left w:val="nil"/>
              <w:bottom w:val="single" w:sz="4" w:space="0" w:color="auto"/>
              <w:right w:val="single" w:sz="4" w:space="0" w:color="auto"/>
            </w:tcBorders>
            <w:vAlign w:val="center"/>
            <w:hideMark/>
          </w:tcPr>
          <w:p w14:paraId="3343E580"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Komisje rekrutacyjne</w:t>
            </w:r>
          </w:p>
        </w:tc>
      </w:tr>
      <w:tr w:rsidR="0099674D" w:rsidRPr="00162BF0" w14:paraId="7B8E909E" w14:textId="77777777" w:rsidTr="0099674D">
        <w:trPr>
          <w:trHeight w:val="417"/>
        </w:trPr>
        <w:tc>
          <w:tcPr>
            <w:tcW w:w="3539" w:type="dxa"/>
            <w:tcBorders>
              <w:top w:val="nil"/>
              <w:left w:val="single" w:sz="4" w:space="0" w:color="auto"/>
              <w:bottom w:val="single" w:sz="4" w:space="0" w:color="auto"/>
              <w:right w:val="single" w:sz="4" w:space="0" w:color="auto"/>
            </w:tcBorders>
            <w:vAlign w:val="center"/>
            <w:hideMark/>
          </w:tcPr>
          <w:p w14:paraId="6F8C4FF6"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28 października 2026 r.</w:t>
            </w:r>
          </w:p>
        </w:tc>
        <w:tc>
          <w:tcPr>
            <w:tcW w:w="5812" w:type="dxa"/>
            <w:tcBorders>
              <w:top w:val="nil"/>
              <w:left w:val="nil"/>
              <w:bottom w:val="single" w:sz="4" w:space="0" w:color="auto"/>
              <w:right w:val="single" w:sz="4" w:space="0" w:color="auto"/>
            </w:tcBorders>
            <w:vAlign w:val="center"/>
            <w:hideMark/>
          </w:tcPr>
          <w:p w14:paraId="74E475F8"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Opublikowanie list osób zakwalifikowanych</w:t>
            </w:r>
          </w:p>
        </w:tc>
      </w:tr>
      <w:tr w:rsidR="0099674D" w:rsidRPr="00162BF0" w14:paraId="4D97B5A9" w14:textId="77777777" w:rsidTr="0099674D">
        <w:trPr>
          <w:trHeight w:val="693"/>
        </w:trPr>
        <w:tc>
          <w:tcPr>
            <w:tcW w:w="3539" w:type="dxa"/>
            <w:tcBorders>
              <w:top w:val="nil"/>
              <w:left w:val="single" w:sz="4" w:space="0" w:color="auto"/>
              <w:bottom w:val="single" w:sz="4" w:space="0" w:color="auto"/>
              <w:right w:val="single" w:sz="4" w:space="0" w:color="auto"/>
            </w:tcBorders>
            <w:vAlign w:val="center"/>
            <w:hideMark/>
          </w:tcPr>
          <w:p w14:paraId="274F0266"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28 października 2026 r.</w:t>
            </w:r>
          </w:p>
        </w:tc>
        <w:tc>
          <w:tcPr>
            <w:tcW w:w="5812" w:type="dxa"/>
            <w:tcBorders>
              <w:top w:val="nil"/>
              <w:left w:val="nil"/>
              <w:bottom w:val="single" w:sz="4" w:space="0" w:color="auto"/>
              <w:right w:val="single" w:sz="4" w:space="0" w:color="auto"/>
            </w:tcBorders>
            <w:vAlign w:val="center"/>
            <w:hideMark/>
          </w:tcPr>
          <w:p w14:paraId="1D1BC66B"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 xml:space="preserve">Termin dostarczenia elektronicznych wersji </w:t>
            </w:r>
            <w:r w:rsidRPr="00162BF0">
              <w:rPr>
                <w:rFonts w:ascii="Times New Roman" w:eastAsia="Times New Roman" w:hAnsi="Times New Roman"/>
                <w:color w:val="000000"/>
                <w:lang w:eastAsia="pl-PL"/>
              </w:rPr>
              <w:br/>
              <w:t>protokołów z rekrutacji do DWM</w:t>
            </w:r>
          </w:p>
        </w:tc>
      </w:tr>
      <w:tr w:rsidR="0099674D" w:rsidRPr="00162BF0" w14:paraId="5C9765F4" w14:textId="77777777" w:rsidTr="0099674D">
        <w:trPr>
          <w:trHeight w:val="717"/>
        </w:trPr>
        <w:tc>
          <w:tcPr>
            <w:tcW w:w="3539" w:type="dxa"/>
            <w:tcBorders>
              <w:top w:val="nil"/>
              <w:left w:val="single" w:sz="4" w:space="0" w:color="auto"/>
              <w:bottom w:val="single" w:sz="4" w:space="0" w:color="auto"/>
              <w:right w:val="single" w:sz="4" w:space="0" w:color="auto"/>
            </w:tcBorders>
            <w:vAlign w:val="center"/>
            <w:hideMark/>
          </w:tcPr>
          <w:p w14:paraId="5020F67A"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 xml:space="preserve">12 listopada 2026 r. </w:t>
            </w:r>
          </w:p>
        </w:tc>
        <w:tc>
          <w:tcPr>
            <w:tcW w:w="5812" w:type="dxa"/>
            <w:tcBorders>
              <w:top w:val="nil"/>
              <w:left w:val="nil"/>
              <w:bottom w:val="single" w:sz="4" w:space="0" w:color="auto"/>
              <w:right w:val="single" w:sz="4" w:space="0" w:color="auto"/>
            </w:tcBorders>
            <w:vAlign w:val="center"/>
            <w:hideMark/>
          </w:tcPr>
          <w:p w14:paraId="1B9C773F" w14:textId="77777777" w:rsidR="0099674D" w:rsidRPr="00162BF0" w:rsidRDefault="0099674D" w:rsidP="00C5788E">
            <w:pPr>
              <w:spacing w:after="0" w:line="240" w:lineRule="auto"/>
              <w:jc w:val="center"/>
              <w:rPr>
                <w:rFonts w:ascii="Times New Roman" w:eastAsia="Times New Roman" w:hAnsi="Times New Roman"/>
                <w:color w:val="000000"/>
                <w:lang w:eastAsia="pl-PL"/>
              </w:rPr>
            </w:pPr>
            <w:r w:rsidRPr="00162BF0">
              <w:rPr>
                <w:rFonts w:ascii="Times New Roman" w:eastAsia="Times New Roman" w:hAnsi="Times New Roman"/>
                <w:color w:val="000000"/>
                <w:lang w:eastAsia="pl-PL"/>
              </w:rPr>
              <w:t xml:space="preserve">Termin dostarczenia papierowych wersji </w:t>
            </w:r>
            <w:r w:rsidRPr="00162BF0">
              <w:rPr>
                <w:rFonts w:ascii="Times New Roman" w:eastAsia="Times New Roman" w:hAnsi="Times New Roman"/>
                <w:color w:val="000000"/>
                <w:lang w:eastAsia="pl-PL"/>
              </w:rPr>
              <w:br/>
              <w:t>protokołów z rekrutacji do DWM</w:t>
            </w:r>
          </w:p>
        </w:tc>
      </w:tr>
    </w:tbl>
    <w:p w14:paraId="550235D3" w14:textId="77777777" w:rsidR="0099674D" w:rsidRPr="00162BF0" w:rsidRDefault="0099674D" w:rsidP="00B979E1">
      <w:pPr>
        <w:autoSpaceDE w:val="0"/>
        <w:autoSpaceDN w:val="0"/>
        <w:adjustRightInd w:val="0"/>
        <w:spacing w:after="0"/>
        <w:ind w:firstLine="284"/>
        <w:rPr>
          <w:rFonts w:ascii="Times New Roman" w:hAnsi="Times New Roman"/>
          <w:u w:val="single"/>
        </w:rPr>
      </w:pPr>
    </w:p>
    <w:p w14:paraId="33341FC9"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162BF0">
        <w:rPr>
          <w:rFonts w:ascii="Times New Roman" w:hAnsi="Times New Roman"/>
        </w:rPr>
        <w:t>3. Kandyd</w:t>
      </w:r>
      <w:r w:rsidRPr="007C331B">
        <w:rPr>
          <w:rFonts w:ascii="Times New Roman" w:hAnsi="Times New Roman"/>
        </w:rPr>
        <w:t xml:space="preserve">aci do Programu Erasmus+ - wyjazd na studia – składają wnioski w systemie </w:t>
      </w:r>
      <w:proofErr w:type="spellStart"/>
      <w:r w:rsidRPr="007C331B">
        <w:rPr>
          <w:rFonts w:ascii="Times New Roman" w:hAnsi="Times New Roman"/>
        </w:rPr>
        <w:t>USOSweb</w:t>
      </w:r>
      <w:proofErr w:type="spellEnd"/>
      <w:r w:rsidRPr="007C331B">
        <w:rPr>
          <w:rFonts w:ascii="Times New Roman" w:hAnsi="Times New Roman"/>
        </w:rPr>
        <w:t xml:space="preserve"> </w:t>
      </w:r>
    </w:p>
    <w:p w14:paraId="5C7928FB" w14:textId="341DA191" w:rsidR="00C728A5"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(https://usosweb.uksw.edu.pl) w dniach od </w:t>
      </w:r>
      <w:r w:rsidR="00A972EB">
        <w:rPr>
          <w:rFonts w:ascii="Times New Roman" w:hAnsi="Times New Roman"/>
        </w:rPr>
        <w:t xml:space="preserve">9 października </w:t>
      </w:r>
      <w:r w:rsidRPr="007C331B">
        <w:rPr>
          <w:rFonts w:ascii="Times New Roman" w:hAnsi="Times New Roman"/>
        </w:rPr>
        <w:t xml:space="preserve">do </w:t>
      </w:r>
      <w:r>
        <w:rPr>
          <w:rFonts w:ascii="Times New Roman" w:hAnsi="Times New Roman"/>
        </w:rPr>
        <w:t xml:space="preserve">19 </w:t>
      </w:r>
      <w:proofErr w:type="spellStart"/>
      <w:r w:rsidR="00A972EB">
        <w:rPr>
          <w:rFonts w:ascii="Times New Roman" w:hAnsi="Times New Roman"/>
        </w:rPr>
        <w:t>naździernika</w:t>
      </w:r>
      <w:proofErr w:type="spellEnd"/>
      <w:r w:rsidRPr="007C331B">
        <w:rPr>
          <w:rFonts w:ascii="Times New Roman" w:hAnsi="Times New Roman"/>
        </w:rPr>
        <w:t xml:space="preserve"> 202</w:t>
      </w:r>
      <w:r>
        <w:rPr>
          <w:rFonts w:ascii="Times New Roman" w:hAnsi="Times New Roman"/>
        </w:rPr>
        <w:t>6</w:t>
      </w:r>
      <w:r w:rsidRPr="007C331B">
        <w:rPr>
          <w:rFonts w:ascii="Times New Roman" w:hAnsi="Times New Roman"/>
        </w:rPr>
        <w:t xml:space="preserve"> r. w ramach rekrutacji </w:t>
      </w:r>
      <w:r w:rsidR="00A972EB">
        <w:rPr>
          <w:rFonts w:ascii="Times New Roman" w:hAnsi="Times New Roman"/>
        </w:rPr>
        <w:t xml:space="preserve">uzupełniającej. </w:t>
      </w:r>
      <w:r w:rsidRPr="007C331B">
        <w:rPr>
          <w:rFonts w:ascii="Times New Roman" w:hAnsi="Times New Roman"/>
        </w:rPr>
        <w:t xml:space="preserve">Terminy rekrutacji uzupełniającej zostaną ogłoszone na stronie internetowej Wydziału Biologii i Nauk o Środowisku UKSW (zwanego dalej WBNS), jeśli rekrutacja zostanie uruchomiona. </w:t>
      </w:r>
    </w:p>
    <w:p w14:paraId="6313A59F" w14:textId="77777777" w:rsidR="00324F3C" w:rsidRDefault="00324F3C" w:rsidP="00B979E1">
      <w:pPr>
        <w:autoSpaceDE w:val="0"/>
        <w:autoSpaceDN w:val="0"/>
        <w:adjustRightInd w:val="0"/>
        <w:spacing w:after="0"/>
        <w:ind w:firstLine="284"/>
        <w:rPr>
          <w:rFonts w:ascii="Times New Roman" w:hAnsi="Times New Roman"/>
          <w:u w:val="single"/>
        </w:rPr>
      </w:pPr>
    </w:p>
    <w:p w14:paraId="5F390CDB" w14:textId="4AE2C62C" w:rsidR="007C331B" w:rsidRPr="007C331B" w:rsidRDefault="007C331B" w:rsidP="007C331B">
      <w:pPr>
        <w:autoSpaceDE w:val="0"/>
        <w:autoSpaceDN w:val="0"/>
        <w:adjustRightInd w:val="0"/>
        <w:spacing w:after="0"/>
        <w:ind w:firstLine="284"/>
        <w:jc w:val="center"/>
        <w:rPr>
          <w:rFonts w:ascii="Times New Roman" w:hAnsi="Times New Roman"/>
          <w:b/>
          <w:bCs/>
        </w:rPr>
      </w:pPr>
      <w:r w:rsidRPr="007C331B">
        <w:rPr>
          <w:rFonts w:ascii="Times New Roman" w:hAnsi="Times New Roman"/>
          <w:b/>
          <w:bCs/>
        </w:rPr>
        <w:t>§ 2 OGÓLNE ZASADY WSTĘPNEJ REKRUTACJI</w:t>
      </w:r>
    </w:p>
    <w:p w14:paraId="1AB28396" w14:textId="77777777" w:rsidR="007C331B" w:rsidRDefault="007C331B" w:rsidP="00B979E1">
      <w:pPr>
        <w:autoSpaceDE w:val="0"/>
        <w:autoSpaceDN w:val="0"/>
        <w:adjustRightInd w:val="0"/>
        <w:spacing w:after="0"/>
        <w:ind w:firstLine="284"/>
        <w:rPr>
          <w:rFonts w:ascii="Times New Roman" w:hAnsi="Times New Roman"/>
          <w:u w:val="single"/>
        </w:rPr>
      </w:pPr>
    </w:p>
    <w:p w14:paraId="77D6026F" w14:textId="60A5D2AD" w:rsidR="00C728A5" w:rsidRPr="00C728A5" w:rsidRDefault="00EA70A9" w:rsidP="00B979E1">
      <w:pPr>
        <w:numPr>
          <w:ilvl w:val="0"/>
          <w:numId w:val="2"/>
        </w:numPr>
        <w:spacing w:after="0"/>
        <w:ind w:left="0" w:firstLine="284"/>
        <w:jc w:val="both"/>
        <w:rPr>
          <w:rFonts w:ascii="Times New Roman" w:hAnsi="Times New Roman"/>
        </w:rPr>
      </w:pPr>
      <w:r w:rsidRPr="00C728A5">
        <w:rPr>
          <w:rFonts w:ascii="Times New Roman" w:hAnsi="Times New Roman"/>
        </w:rPr>
        <w:t>Rekrut</w:t>
      </w:r>
      <w:r w:rsidR="000D5D5F" w:rsidRPr="00C728A5">
        <w:rPr>
          <w:rFonts w:ascii="Times New Roman" w:hAnsi="Times New Roman"/>
        </w:rPr>
        <w:t xml:space="preserve">acja kandydatów odbywa się w </w:t>
      </w:r>
      <w:r w:rsidR="00AA1219" w:rsidRPr="00C728A5">
        <w:rPr>
          <w:rFonts w:ascii="Times New Roman" w:hAnsi="Times New Roman"/>
        </w:rPr>
        <w:t>macierzystej jednostce (wydział/</w:t>
      </w:r>
      <w:r w:rsidR="000D5D5F" w:rsidRPr="00C728A5">
        <w:rPr>
          <w:rFonts w:ascii="Times New Roman" w:hAnsi="Times New Roman"/>
        </w:rPr>
        <w:t>instytut) studenta Uniwersytetu Kardynała Stefana Wyszyńskiego w Warszawie (zwanego dalej UKSW)</w:t>
      </w:r>
      <w:r w:rsidR="00C728A5" w:rsidRPr="00C728A5">
        <w:rPr>
          <w:rFonts w:ascii="Times New Roman" w:hAnsi="Times New Roman"/>
        </w:rPr>
        <w:t>.</w:t>
      </w:r>
    </w:p>
    <w:p w14:paraId="201D026B" w14:textId="2A7CB64F" w:rsidR="000D5D5F" w:rsidRPr="00F533E7" w:rsidRDefault="000D5D5F" w:rsidP="00B979E1">
      <w:pPr>
        <w:numPr>
          <w:ilvl w:val="0"/>
          <w:numId w:val="2"/>
        </w:numPr>
        <w:spacing w:after="0"/>
        <w:ind w:left="0" w:firstLine="284"/>
        <w:jc w:val="both"/>
        <w:rPr>
          <w:rFonts w:ascii="Times New Roman" w:hAnsi="Times New Roman"/>
        </w:rPr>
      </w:pPr>
      <w:r w:rsidRPr="00F533E7">
        <w:rPr>
          <w:rFonts w:ascii="Times New Roman" w:hAnsi="Times New Roman"/>
        </w:rPr>
        <w:t xml:space="preserve">Każdy student, posiadający obywatelstwo dowolnego kraju świata, jest uprawniony do ubiegania </w:t>
      </w:r>
      <w:r w:rsidR="00E440E7" w:rsidRPr="00F533E7">
        <w:rPr>
          <w:rFonts w:ascii="Times New Roman" w:hAnsi="Times New Roman"/>
        </w:rPr>
        <w:t>się o</w:t>
      </w:r>
      <w:r w:rsidR="00B00472" w:rsidRPr="00F533E7">
        <w:rPr>
          <w:rFonts w:ascii="Times New Roman" w:hAnsi="Times New Roman"/>
        </w:rPr>
        <w:t> </w:t>
      </w:r>
      <w:r w:rsidR="00E440E7" w:rsidRPr="00F533E7">
        <w:rPr>
          <w:rFonts w:ascii="Times New Roman" w:hAnsi="Times New Roman"/>
        </w:rPr>
        <w:t>fundusze Erasmus</w:t>
      </w:r>
      <w:r w:rsidR="00037125" w:rsidRPr="00F533E7">
        <w:rPr>
          <w:rFonts w:ascii="Times New Roman" w:hAnsi="Times New Roman"/>
        </w:rPr>
        <w:t>+</w:t>
      </w:r>
      <w:r w:rsidR="00E440E7" w:rsidRPr="00F533E7">
        <w:rPr>
          <w:rFonts w:ascii="Times New Roman" w:hAnsi="Times New Roman"/>
        </w:rPr>
        <w:t xml:space="preserve"> (typu SMS</w:t>
      </w:r>
      <w:r w:rsidRPr="00F533E7">
        <w:rPr>
          <w:rFonts w:ascii="Times New Roman" w:hAnsi="Times New Roman"/>
        </w:rPr>
        <w:t xml:space="preserve">) w celu odbycia </w:t>
      </w:r>
      <w:r w:rsidR="00106B6A" w:rsidRPr="00F533E7">
        <w:rPr>
          <w:rFonts w:ascii="Times New Roman" w:hAnsi="Times New Roman"/>
        </w:rPr>
        <w:t xml:space="preserve">studiów </w:t>
      </w:r>
      <w:r w:rsidRPr="00F533E7">
        <w:rPr>
          <w:rFonts w:ascii="Times New Roman" w:hAnsi="Times New Roman"/>
        </w:rPr>
        <w:t>za granicą.</w:t>
      </w:r>
    </w:p>
    <w:p w14:paraId="13F27680" w14:textId="748D2165" w:rsidR="000D5D5F" w:rsidRPr="00C72A3B" w:rsidRDefault="000D5D5F"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 xml:space="preserve">O stypendium programu Erasmus+ mogą ubiegać się wszyscy studenci (niezależnie </w:t>
      </w:r>
      <w:r w:rsidRPr="00F533E7">
        <w:rPr>
          <w:rFonts w:ascii="Times New Roman" w:hAnsi="Times New Roman"/>
        </w:rPr>
        <w:br/>
        <w:t xml:space="preserve">od obywatelstwa, z zastrzeżeniem pkt. </w:t>
      </w:r>
      <w:r w:rsidR="00B8584E" w:rsidRPr="00F533E7">
        <w:rPr>
          <w:rFonts w:ascii="Times New Roman" w:hAnsi="Times New Roman"/>
        </w:rPr>
        <w:t>5</w:t>
      </w:r>
      <w:r w:rsidRPr="00F533E7">
        <w:rPr>
          <w:rFonts w:ascii="Times New Roman" w:hAnsi="Times New Roman"/>
        </w:rPr>
        <w:t xml:space="preserve"> i </w:t>
      </w:r>
      <w:r w:rsidR="00B8584E" w:rsidRPr="00F533E7">
        <w:rPr>
          <w:rFonts w:ascii="Times New Roman" w:hAnsi="Times New Roman"/>
        </w:rPr>
        <w:t>6</w:t>
      </w:r>
      <w:r w:rsidRPr="00F533E7">
        <w:rPr>
          <w:rFonts w:ascii="Times New Roman" w:hAnsi="Times New Roman"/>
        </w:rPr>
        <w:t xml:space="preserve">, którzy są studentami </w:t>
      </w:r>
      <w:bookmarkStart w:id="0" w:name="_Hlk219194863"/>
      <w:r w:rsidRPr="00F533E7">
        <w:rPr>
          <w:rFonts w:ascii="Times New Roman" w:hAnsi="Times New Roman"/>
        </w:rPr>
        <w:t xml:space="preserve">UKSW przyjętymi </w:t>
      </w:r>
      <w:r w:rsidRPr="00F533E7">
        <w:rPr>
          <w:rFonts w:ascii="Times New Roman" w:hAnsi="Times New Roman"/>
        </w:rPr>
        <w:br/>
        <w:t>na studia prowadzące do uzyskania dyplomu studiów pierwszego</w:t>
      </w:r>
      <w:r w:rsidR="00144C19" w:rsidRPr="00F533E7">
        <w:rPr>
          <w:rFonts w:ascii="Times New Roman" w:hAnsi="Times New Roman"/>
        </w:rPr>
        <w:t xml:space="preserve"> i </w:t>
      </w:r>
      <w:r w:rsidRPr="00F533E7">
        <w:rPr>
          <w:rFonts w:ascii="Times New Roman" w:hAnsi="Times New Roman"/>
        </w:rPr>
        <w:t>drugiego stopnia lub jednolitych studiów magisterskich</w:t>
      </w:r>
      <w:bookmarkEnd w:id="0"/>
      <w:r w:rsidRPr="00F533E7">
        <w:rPr>
          <w:rFonts w:ascii="Times New Roman" w:hAnsi="Times New Roman"/>
        </w:rPr>
        <w:t>. Student posiadający obywatelstwo inne niż państwa członkowskiego Unii Europejskiej lub Europejskiego Obszaru Gospodarczego zobowiązany jest do zapoznania się z</w:t>
      </w:r>
      <w:r w:rsidR="00B8584E" w:rsidRPr="00F533E7">
        <w:rPr>
          <w:rFonts w:ascii="Times New Roman" w:hAnsi="Times New Roman"/>
        </w:rPr>
        <w:t xml:space="preserve"> przepisami dotyczącymi wjazdu </w:t>
      </w:r>
      <w:r w:rsidRPr="00F533E7">
        <w:rPr>
          <w:rFonts w:ascii="Times New Roman" w:hAnsi="Times New Roman"/>
        </w:rPr>
        <w:t>na terytorium kraju przyjmującego</w:t>
      </w:r>
      <w:r w:rsidR="0099124E">
        <w:rPr>
          <w:rFonts w:ascii="Times New Roman" w:hAnsi="Times New Roman"/>
        </w:rPr>
        <w:t xml:space="preserve"> </w:t>
      </w:r>
      <w:r w:rsidRPr="00F533E7">
        <w:rPr>
          <w:rFonts w:ascii="Times New Roman" w:hAnsi="Times New Roman"/>
        </w:rPr>
        <w:t>w związku z planowanym tam pobytem, w charakterze stypendysty programu Erasmus+.</w:t>
      </w:r>
    </w:p>
    <w:p w14:paraId="437AFB38" w14:textId="03E75FA3" w:rsidR="00C44B1F" w:rsidRPr="00F533E7" w:rsidRDefault="00C44B1F"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lastRenderedPageBreak/>
        <w:t xml:space="preserve">Podczas procesu rekrutacji obowiązują zasady równego traktowania bez względu na płeć, wiek, pochodzenie, wyznanie, </w:t>
      </w:r>
      <w:bookmarkStart w:id="1" w:name="_GoBack"/>
      <w:bookmarkEnd w:id="1"/>
      <w:r w:rsidRPr="00F533E7">
        <w:rPr>
          <w:rFonts w:ascii="Times New Roman" w:hAnsi="Times New Roman"/>
        </w:rPr>
        <w:t>niepełnosprawność czy orientację seksualną.</w:t>
      </w:r>
    </w:p>
    <w:p w14:paraId="57B8C5BE" w14:textId="755FFD58" w:rsidR="000D5D5F" w:rsidRPr="00F533E7" w:rsidRDefault="000D5D5F"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 xml:space="preserve">O stypendium mogą ubiegać się studenci studiów zarówno stacjonarnych, </w:t>
      </w:r>
      <w:r w:rsidR="0099124E">
        <w:rPr>
          <w:rFonts w:ascii="Times New Roman" w:hAnsi="Times New Roman"/>
        </w:rPr>
        <w:t xml:space="preserve"> </w:t>
      </w:r>
      <w:r w:rsidRPr="00F533E7">
        <w:rPr>
          <w:rFonts w:ascii="Times New Roman" w:hAnsi="Times New Roman"/>
        </w:rPr>
        <w:t>jak i niestacjonarnych.</w:t>
      </w:r>
    </w:p>
    <w:p w14:paraId="7F74930A" w14:textId="310DCA27" w:rsidR="0078775A" w:rsidRPr="0082416A" w:rsidRDefault="0078775A"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Możliwości rekrutacji i wyjazd</w:t>
      </w:r>
      <w:r w:rsidR="00F533E7" w:rsidRPr="00F533E7">
        <w:rPr>
          <w:rFonts w:ascii="Times New Roman" w:hAnsi="Times New Roman"/>
        </w:rPr>
        <w:t>u</w:t>
      </w:r>
      <w:r w:rsidRPr="00F533E7">
        <w:rPr>
          <w:rFonts w:ascii="Times New Roman" w:hAnsi="Times New Roman"/>
        </w:rPr>
        <w:t xml:space="preserve"> na konkretnym roku danego cyklu kształcenia przedstawia </w:t>
      </w:r>
      <w:r w:rsidR="00F533E7" w:rsidRPr="00F533E7">
        <w:rPr>
          <w:rFonts w:ascii="Times New Roman" w:hAnsi="Times New Roman"/>
        </w:rPr>
        <w:t>t</w:t>
      </w:r>
      <w:r w:rsidRPr="00F533E7">
        <w:rPr>
          <w:rFonts w:ascii="Times New Roman" w:hAnsi="Times New Roman"/>
        </w:rPr>
        <w:t>abela</w:t>
      </w:r>
      <w:r w:rsidR="00F533E7" w:rsidRPr="00F533E7">
        <w:rPr>
          <w:rFonts w:ascii="Times New Roman" w:hAnsi="Times New Roman"/>
        </w:rPr>
        <w:t>:</w:t>
      </w:r>
    </w:p>
    <w:tbl>
      <w:tblPr>
        <w:tblW w:w="9205" w:type="dxa"/>
        <w:tblCellMar>
          <w:left w:w="70" w:type="dxa"/>
          <w:right w:w="70" w:type="dxa"/>
        </w:tblCellMar>
        <w:tblLook w:val="04A0" w:firstRow="1" w:lastRow="0" w:firstColumn="1" w:lastColumn="0" w:noHBand="0" w:noVBand="1"/>
      </w:tblPr>
      <w:tblGrid>
        <w:gridCol w:w="842"/>
        <w:gridCol w:w="843"/>
        <w:gridCol w:w="1265"/>
        <w:gridCol w:w="1211"/>
        <w:gridCol w:w="1231"/>
        <w:gridCol w:w="1272"/>
        <w:gridCol w:w="2542"/>
      </w:tblGrid>
      <w:tr w:rsidR="00923A92" w:rsidRPr="00391B31" w14:paraId="30320A37" w14:textId="77777777" w:rsidTr="00923A92">
        <w:trPr>
          <w:trHeight w:val="799"/>
        </w:trPr>
        <w:tc>
          <w:tcPr>
            <w:tcW w:w="842" w:type="dxa"/>
            <w:tcBorders>
              <w:top w:val="nil"/>
              <w:left w:val="nil"/>
              <w:bottom w:val="nil"/>
              <w:right w:val="nil"/>
            </w:tcBorders>
            <w:noWrap/>
            <w:vAlign w:val="bottom"/>
            <w:hideMark/>
          </w:tcPr>
          <w:p w14:paraId="3F6025B4" w14:textId="77777777" w:rsidR="0078775A" w:rsidRPr="00391B31" w:rsidRDefault="0078775A" w:rsidP="00B979E1">
            <w:pPr>
              <w:pStyle w:val="Akapitzlist"/>
              <w:spacing w:after="0"/>
              <w:ind w:left="0" w:firstLine="284"/>
              <w:rPr>
                <w:rFonts w:ascii="Times New Roman" w:eastAsia="Times New Roman" w:hAnsi="Times New Roman"/>
                <w:lang w:eastAsia="pl-PL"/>
              </w:rPr>
            </w:pPr>
          </w:p>
        </w:tc>
        <w:tc>
          <w:tcPr>
            <w:tcW w:w="843"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hideMark/>
          </w:tcPr>
          <w:p w14:paraId="66932FD9" w14:textId="77777777" w:rsidR="0078775A" w:rsidRPr="00391B31" w:rsidRDefault="0078775A" w:rsidP="00B979E1">
            <w:pPr>
              <w:spacing w:after="0"/>
              <w:ind w:firstLine="284"/>
              <w:rPr>
                <w:rFonts w:ascii="Times New Roman" w:eastAsia="Times New Roman" w:hAnsi="Times New Roman"/>
                <w:b/>
                <w:bCs/>
                <w:sz w:val="18"/>
                <w:szCs w:val="18"/>
                <w:lang w:eastAsia="pl-PL"/>
              </w:rPr>
            </w:pPr>
            <w:r w:rsidRPr="00391B31">
              <w:rPr>
                <w:rFonts w:ascii="Times New Roman" w:eastAsia="Times New Roman" w:hAnsi="Times New Roman"/>
                <w:b/>
                <w:bCs/>
                <w:sz w:val="18"/>
                <w:szCs w:val="18"/>
                <w:lang w:eastAsia="pl-PL"/>
              </w:rPr>
              <w:t>Rok</w:t>
            </w:r>
          </w:p>
        </w:tc>
        <w:tc>
          <w:tcPr>
            <w:tcW w:w="1265"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379F8048" w14:textId="77777777" w:rsidR="0078775A" w:rsidRPr="00391B31" w:rsidRDefault="0078775A" w:rsidP="00923A92">
            <w:pPr>
              <w:spacing w:after="0"/>
              <w:rPr>
                <w:rFonts w:ascii="Times New Roman" w:eastAsia="Times New Roman" w:hAnsi="Times New Roman"/>
                <w:b/>
                <w:bCs/>
                <w:sz w:val="18"/>
                <w:szCs w:val="18"/>
                <w:lang w:eastAsia="pl-PL"/>
              </w:rPr>
            </w:pPr>
            <w:r w:rsidRPr="00391B31">
              <w:rPr>
                <w:rFonts w:ascii="Times New Roman" w:eastAsia="Times New Roman" w:hAnsi="Times New Roman"/>
                <w:b/>
                <w:bCs/>
                <w:sz w:val="18"/>
                <w:szCs w:val="18"/>
                <w:lang w:eastAsia="pl-PL"/>
              </w:rPr>
              <w:t>Rekrutacja podstawowa</w:t>
            </w:r>
          </w:p>
        </w:tc>
        <w:tc>
          <w:tcPr>
            <w:tcW w:w="1210"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7D092BEF" w14:textId="77777777" w:rsidR="0078775A" w:rsidRPr="00391B31" w:rsidRDefault="0078775A" w:rsidP="00923A92">
            <w:pPr>
              <w:spacing w:after="0"/>
              <w:rPr>
                <w:rFonts w:ascii="Times New Roman" w:eastAsia="Times New Roman" w:hAnsi="Times New Roman"/>
                <w:b/>
                <w:bCs/>
                <w:sz w:val="18"/>
                <w:szCs w:val="18"/>
                <w:lang w:eastAsia="pl-PL"/>
              </w:rPr>
            </w:pPr>
            <w:r w:rsidRPr="00391B31">
              <w:rPr>
                <w:rFonts w:ascii="Times New Roman" w:eastAsia="Times New Roman" w:hAnsi="Times New Roman"/>
                <w:b/>
                <w:bCs/>
                <w:sz w:val="18"/>
                <w:szCs w:val="18"/>
                <w:lang w:eastAsia="pl-PL"/>
              </w:rPr>
              <w:t>Rekrutacja uzupełniająca</w:t>
            </w:r>
          </w:p>
        </w:tc>
        <w:tc>
          <w:tcPr>
            <w:tcW w:w="1231"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63E77199" w14:textId="77777777" w:rsidR="0078775A" w:rsidRPr="00391B31" w:rsidRDefault="0078775A" w:rsidP="00923A92">
            <w:pPr>
              <w:spacing w:after="0"/>
              <w:rPr>
                <w:rFonts w:ascii="Times New Roman" w:eastAsia="Times New Roman" w:hAnsi="Times New Roman"/>
                <w:b/>
                <w:bCs/>
                <w:sz w:val="18"/>
                <w:szCs w:val="18"/>
                <w:lang w:eastAsia="pl-PL"/>
              </w:rPr>
            </w:pPr>
            <w:r w:rsidRPr="00391B31">
              <w:rPr>
                <w:rFonts w:ascii="Times New Roman" w:eastAsia="Times New Roman" w:hAnsi="Times New Roman"/>
                <w:b/>
                <w:bCs/>
                <w:sz w:val="18"/>
                <w:szCs w:val="18"/>
                <w:lang w:eastAsia="pl-PL"/>
              </w:rPr>
              <w:t>Wyjazd w semestrze zimowym</w:t>
            </w:r>
          </w:p>
        </w:tc>
        <w:tc>
          <w:tcPr>
            <w:tcW w:w="1272"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40FDEB80" w14:textId="77777777" w:rsidR="0078775A" w:rsidRPr="00391B31" w:rsidRDefault="0078775A" w:rsidP="00923A92">
            <w:pPr>
              <w:spacing w:after="0"/>
              <w:rPr>
                <w:rFonts w:ascii="Times New Roman" w:eastAsia="Times New Roman" w:hAnsi="Times New Roman"/>
                <w:b/>
                <w:bCs/>
                <w:sz w:val="18"/>
                <w:szCs w:val="18"/>
                <w:lang w:eastAsia="pl-PL"/>
              </w:rPr>
            </w:pPr>
            <w:r w:rsidRPr="00391B31">
              <w:rPr>
                <w:rFonts w:ascii="Times New Roman" w:eastAsia="Times New Roman" w:hAnsi="Times New Roman"/>
                <w:b/>
                <w:bCs/>
                <w:sz w:val="18"/>
                <w:szCs w:val="18"/>
                <w:lang w:eastAsia="pl-PL"/>
              </w:rPr>
              <w:t>Wyjazd w semestrze letnim</w:t>
            </w:r>
          </w:p>
        </w:tc>
        <w:tc>
          <w:tcPr>
            <w:tcW w:w="254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8405D12" w14:textId="23C21012" w:rsidR="0078775A" w:rsidRPr="00391B31" w:rsidRDefault="0078775A" w:rsidP="00923A92">
            <w:pPr>
              <w:spacing w:after="0"/>
              <w:rPr>
                <w:rFonts w:ascii="Times New Roman" w:eastAsia="Times New Roman" w:hAnsi="Times New Roman"/>
                <w:b/>
                <w:bCs/>
                <w:sz w:val="18"/>
                <w:szCs w:val="18"/>
                <w:lang w:eastAsia="pl-PL"/>
              </w:rPr>
            </w:pPr>
            <w:r w:rsidRPr="00391B31">
              <w:rPr>
                <w:rFonts w:ascii="Times New Roman" w:eastAsia="Times New Roman" w:hAnsi="Times New Roman"/>
                <w:b/>
                <w:bCs/>
                <w:sz w:val="18"/>
                <w:szCs w:val="18"/>
                <w:lang w:eastAsia="pl-PL"/>
              </w:rPr>
              <w:t>Możliwość przedłużenia pobytu na sem</w:t>
            </w:r>
            <w:r w:rsidR="0099124E">
              <w:rPr>
                <w:rFonts w:ascii="Times New Roman" w:eastAsia="Times New Roman" w:hAnsi="Times New Roman"/>
                <w:b/>
                <w:bCs/>
                <w:sz w:val="18"/>
                <w:szCs w:val="18"/>
                <w:lang w:eastAsia="pl-PL"/>
              </w:rPr>
              <w:t>estr</w:t>
            </w:r>
            <w:r w:rsidRPr="00391B31">
              <w:rPr>
                <w:rFonts w:ascii="Times New Roman" w:eastAsia="Times New Roman" w:hAnsi="Times New Roman"/>
                <w:b/>
                <w:bCs/>
                <w:sz w:val="18"/>
                <w:szCs w:val="18"/>
                <w:lang w:eastAsia="pl-PL"/>
              </w:rPr>
              <w:t xml:space="preserve"> letni</w:t>
            </w:r>
          </w:p>
        </w:tc>
      </w:tr>
      <w:tr w:rsidR="00923A92" w:rsidRPr="00391B31" w14:paraId="33253BD3" w14:textId="77777777" w:rsidTr="00923A92">
        <w:trPr>
          <w:trHeight w:val="641"/>
        </w:trPr>
        <w:tc>
          <w:tcPr>
            <w:tcW w:w="842" w:type="dxa"/>
            <w:vMerge w:val="restart"/>
            <w:tcBorders>
              <w:top w:val="single" w:sz="8" w:space="0" w:color="auto"/>
              <w:left w:val="single" w:sz="8" w:space="0" w:color="auto"/>
              <w:bottom w:val="single" w:sz="8" w:space="0" w:color="000000"/>
              <w:right w:val="single" w:sz="8" w:space="0" w:color="auto"/>
            </w:tcBorders>
            <w:shd w:val="clear" w:color="auto" w:fill="DBDBDB" w:themeFill="accent3" w:themeFillTint="66"/>
            <w:vAlign w:val="center"/>
            <w:hideMark/>
          </w:tcPr>
          <w:p w14:paraId="05EB402A" w14:textId="77777777" w:rsidR="0078775A" w:rsidRPr="00391B31" w:rsidRDefault="0078775A" w:rsidP="00923A92">
            <w:pPr>
              <w:spacing w:after="0"/>
              <w:rPr>
                <w:rFonts w:ascii="Times New Roman" w:eastAsia="Times New Roman" w:hAnsi="Times New Roman"/>
                <w:b/>
                <w:bCs/>
                <w:sz w:val="18"/>
                <w:szCs w:val="18"/>
                <w:lang w:eastAsia="pl-PL"/>
              </w:rPr>
            </w:pPr>
            <w:r w:rsidRPr="00391B31">
              <w:rPr>
                <w:rFonts w:ascii="Times New Roman" w:eastAsia="Times New Roman" w:hAnsi="Times New Roman"/>
                <w:b/>
                <w:bCs/>
                <w:sz w:val="18"/>
                <w:szCs w:val="18"/>
                <w:lang w:eastAsia="pl-PL"/>
              </w:rPr>
              <w:t>Studia I stopnia</w:t>
            </w:r>
          </w:p>
        </w:tc>
        <w:tc>
          <w:tcPr>
            <w:tcW w:w="843" w:type="dxa"/>
            <w:tcBorders>
              <w:top w:val="nil"/>
              <w:left w:val="nil"/>
              <w:bottom w:val="single" w:sz="4" w:space="0" w:color="auto"/>
              <w:right w:val="single" w:sz="4" w:space="0" w:color="auto"/>
            </w:tcBorders>
            <w:shd w:val="clear" w:color="auto" w:fill="FFFFFF" w:themeFill="background1"/>
            <w:noWrap/>
            <w:vAlign w:val="center"/>
            <w:hideMark/>
          </w:tcPr>
          <w:p w14:paraId="2D094C86"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I</w:t>
            </w:r>
          </w:p>
        </w:tc>
        <w:tc>
          <w:tcPr>
            <w:tcW w:w="1265" w:type="dxa"/>
            <w:tcBorders>
              <w:top w:val="nil"/>
              <w:left w:val="nil"/>
              <w:bottom w:val="single" w:sz="4" w:space="0" w:color="auto"/>
              <w:right w:val="single" w:sz="4" w:space="0" w:color="auto"/>
            </w:tcBorders>
            <w:shd w:val="clear" w:color="auto" w:fill="FFFFFF" w:themeFill="background1"/>
            <w:vAlign w:val="center"/>
            <w:hideMark/>
          </w:tcPr>
          <w:p w14:paraId="58C96C2C"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10" w:type="dxa"/>
            <w:tcBorders>
              <w:top w:val="nil"/>
              <w:left w:val="nil"/>
              <w:bottom w:val="single" w:sz="4" w:space="0" w:color="auto"/>
              <w:right w:val="single" w:sz="4" w:space="0" w:color="auto"/>
            </w:tcBorders>
            <w:shd w:val="clear" w:color="auto" w:fill="FFFFFF" w:themeFill="background1"/>
            <w:noWrap/>
            <w:vAlign w:val="center"/>
            <w:hideMark/>
          </w:tcPr>
          <w:p w14:paraId="4247B65E"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542BFA95"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1272" w:type="dxa"/>
            <w:tcBorders>
              <w:top w:val="nil"/>
              <w:left w:val="nil"/>
              <w:bottom w:val="single" w:sz="4" w:space="0" w:color="auto"/>
              <w:right w:val="single" w:sz="4" w:space="0" w:color="auto"/>
            </w:tcBorders>
            <w:shd w:val="clear" w:color="auto" w:fill="FFFFFF" w:themeFill="background1"/>
            <w:noWrap/>
            <w:vAlign w:val="center"/>
            <w:hideMark/>
          </w:tcPr>
          <w:p w14:paraId="3638F614"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2542" w:type="dxa"/>
            <w:tcBorders>
              <w:top w:val="nil"/>
              <w:left w:val="nil"/>
              <w:bottom w:val="single" w:sz="4" w:space="0" w:color="auto"/>
              <w:right w:val="single" w:sz="8" w:space="0" w:color="auto"/>
            </w:tcBorders>
            <w:shd w:val="clear" w:color="auto" w:fill="FFFFFF" w:themeFill="background1"/>
            <w:noWrap/>
            <w:vAlign w:val="center"/>
            <w:hideMark/>
          </w:tcPr>
          <w:p w14:paraId="42452FD6"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r>
      <w:tr w:rsidR="00923A92" w:rsidRPr="00391B31" w14:paraId="41C2CABF" w14:textId="77777777" w:rsidTr="00923A92">
        <w:trPr>
          <w:trHeight w:val="692"/>
        </w:trPr>
        <w:tc>
          <w:tcPr>
            <w:tcW w:w="842" w:type="dxa"/>
            <w:vMerge/>
            <w:tcBorders>
              <w:top w:val="single" w:sz="8" w:space="0" w:color="auto"/>
              <w:left w:val="single" w:sz="8" w:space="0" w:color="auto"/>
              <w:bottom w:val="single" w:sz="8" w:space="0" w:color="000000"/>
              <w:right w:val="single" w:sz="8" w:space="0" w:color="auto"/>
            </w:tcBorders>
            <w:shd w:val="clear" w:color="auto" w:fill="DBDBDB" w:themeFill="accent3" w:themeFillTint="66"/>
            <w:vAlign w:val="center"/>
            <w:hideMark/>
          </w:tcPr>
          <w:p w14:paraId="5352A0AE" w14:textId="77777777" w:rsidR="0078775A" w:rsidRPr="00391B31" w:rsidRDefault="0078775A" w:rsidP="00B979E1">
            <w:pPr>
              <w:spacing w:after="0"/>
              <w:ind w:firstLine="284"/>
              <w:rPr>
                <w:rFonts w:ascii="Times New Roman" w:eastAsia="Times New Roman" w:hAnsi="Times New Roman"/>
                <w:b/>
                <w:bCs/>
                <w:sz w:val="18"/>
                <w:szCs w:val="18"/>
                <w:lang w:eastAsia="pl-PL"/>
              </w:rPr>
            </w:pPr>
          </w:p>
        </w:tc>
        <w:tc>
          <w:tcPr>
            <w:tcW w:w="843" w:type="dxa"/>
            <w:tcBorders>
              <w:top w:val="nil"/>
              <w:left w:val="nil"/>
              <w:bottom w:val="single" w:sz="4" w:space="0" w:color="auto"/>
              <w:right w:val="single" w:sz="4" w:space="0" w:color="auto"/>
            </w:tcBorders>
            <w:shd w:val="clear" w:color="auto" w:fill="FFFFFF" w:themeFill="background1"/>
            <w:noWrap/>
            <w:vAlign w:val="center"/>
            <w:hideMark/>
          </w:tcPr>
          <w:p w14:paraId="23EB0376"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II</w:t>
            </w:r>
          </w:p>
        </w:tc>
        <w:tc>
          <w:tcPr>
            <w:tcW w:w="1265" w:type="dxa"/>
            <w:tcBorders>
              <w:top w:val="nil"/>
              <w:left w:val="nil"/>
              <w:bottom w:val="single" w:sz="4" w:space="0" w:color="auto"/>
              <w:right w:val="single" w:sz="4" w:space="0" w:color="auto"/>
            </w:tcBorders>
            <w:shd w:val="clear" w:color="auto" w:fill="FFFFFF" w:themeFill="background1"/>
            <w:noWrap/>
            <w:vAlign w:val="center"/>
            <w:hideMark/>
          </w:tcPr>
          <w:p w14:paraId="09F08DF4"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10" w:type="dxa"/>
            <w:tcBorders>
              <w:top w:val="nil"/>
              <w:left w:val="nil"/>
              <w:bottom w:val="single" w:sz="4" w:space="0" w:color="auto"/>
              <w:right w:val="single" w:sz="4" w:space="0" w:color="auto"/>
            </w:tcBorders>
            <w:shd w:val="clear" w:color="auto" w:fill="FFFFFF" w:themeFill="background1"/>
            <w:noWrap/>
            <w:vAlign w:val="center"/>
            <w:hideMark/>
          </w:tcPr>
          <w:p w14:paraId="6C827313"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63858AE6" w14:textId="67462453" w:rsidR="0078775A" w:rsidRPr="00391B31" w:rsidRDefault="006A48AF"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000000"/>
                <w:sz w:val="18"/>
                <w:szCs w:val="18"/>
                <w:lang w:eastAsia="pl-PL"/>
              </w:rPr>
              <w:t>TAK</w:t>
            </w:r>
          </w:p>
        </w:tc>
        <w:tc>
          <w:tcPr>
            <w:tcW w:w="1272" w:type="dxa"/>
            <w:tcBorders>
              <w:top w:val="nil"/>
              <w:left w:val="nil"/>
              <w:bottom w:val="single" w:sz="4" w:space="0" w:color="auto"/>
              <w:right w:val="single" w:sz="4" w:space="0" w:color="auto"/>
            </w:tcBorders>
            <w:shd w:val="clear" w:color="auto" w:fill="FFFFFF" w:themeFill="background1"/>
            <w:noWrap/>
            <w:vAlign w:val="center"/>
            <w:hideMark/>
          </w:tcPr>
          <w:p w14:paraId="152E8215"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2542" w:type="dxa"/>
            <w:tcBorders>
              <w:top w:val="nil"/>
              <w:left w:val="nil"/>
              <w:bottom w:val="single" w:sz="4" w:space="0" w:color="auto"/>
              <w:right w:val="single" w:sz="8" w:space="0" w:color="auto"/>
            </w:tcBorders>
            <w:shd w:val="clear" w:color="auto" w:fill="FFFFFF" w:themeFill="background1"/>
            <w:noWrap/>
            <w:vAlign w:val="center"/>
            <w:hideMark/>
          </w:tcPr>
          <w:p w14:paraId="34412204" w14:textId="54F345BD" w:rsidR="0078775A" w:rsidRPr="00391B31" w:rsidRDefault="0099124E" w:rsidP="00B979E1">
            <w:pPr>
              <w:spacing w:after="0"/>
              <w:ind w:firstLine="284"/>
              <w:rPr>
                <w:rFonts w:ascii="Times New Roman" w:eastAsia="Times New Roman" w:hAnsi="Times New Roman"/>
                <w:color w:val="FF0000"/>
                <w:sz w:val="18"/>
                <w:szCs w:val="18"/>
                <w:lang w:eastAsia="pl-PL"/>
              </w:rPr>
            </w:pPr>
            <w:r w:rsidRPr="004F5C5F">
              <w:rPr>
                <w:rFonts w:ascii="Times New Roman" w:eastAsia="Times New Roman" w:hAnsi="Times New Roman"/>
                <w:color w:val="000000"/>
                <w:sz w:val="18"/>
                <w:szCs w:val="18"/>
                <w:lang w:eastAsia="pl-PL"/>
              </w:rPr>
              <w:t>TAK</w:t>
            </w:r>
          </w:p>
        </w:tc>
      </w:tr>
      <w:tr w:rsidR="00923A92" w:rsidRPr="00391B31" w14:paraId="4A9FB651" w14:textId="77777777" w:rsidTr="00923A92">
        <w:trPr>
          <w:trHeight w:val="687"/>
        </w:trPr>
        <w:tc>
          <w:tcPr>
            <w:tcW w:w="842" w:type="dxa"/>
            <w:vMerge/>
            <w:tcBorders>
              <w:top w:val="single" w:sz="8" w:space="0" w:color="auto"/>
              <w:left w:val="single" w:sz="8" w:space="0" w:color="auto"/>
              <w:bottom w:val="single" w:sz="8" w:space="0" w:color="000000"/>
              <w:right w:val="single" w:sz="8" w:space="0" w:color="auto"/>
            </w:tcBorders>
            <w:shd w:val="clear" w:color="auto" w:fill="DBDBDB" w:themeFill="accent3" w:themeFillTint="66"/>
            <w:vAlign w:val="center"/>
            <w:hideMark/>
          </w:tcPr>
          <w:p w14:paraId="68E8CC50" w14:textId="77777777" w:rsidR="0078775A" w:rsidRPr="00391B31" w:rsidRDefault="0078775A" w:rsidP="00B979E1">
            <w:pPr>
              <w:spacing w:after="0"/>
              <w:ind w:firstLine="284"/>
              <w:rPr>
                <w:rFonts w:ascii="Times New Roman" w:eastAsia="Times New Roman" w:hAnsi="Times New Roman"/>
                <w:b/>
                <w:bCs/>
                <w:sz w:val="18"/>
                <w:szCs w:val="18"/>
                <w:lang w:eastAsia="pl-PL"/>
              </w:rPr>
            </w:pPr>
          </w:p>
        </w:tc>
        <w:tc>
          <w:tcPr>
            <w:tcW w:w="843" w:type="dxa"/>
            <w:tcBorders>
              <w:top w:val="nil"/>
              <w:left w:val="nil"/>
              <w:bottom w:val="single" w:sz="4" w:space="0" w:color="auto"/>
              <w:right w:val="single" w:sz="4" w:space="0" w:color="auto"/>
            </w:tcBorders>
            <w:shd w:val="clear" w:color="auto" w:fill="FFFFFF" w:themeFill="background1"/>
            <w:noWrap/>
            <w:vAlign w:val="center"/>
            <w:hideMark/>
          </w:tcPr>
          <w:p w14:paraId="45F30B7A"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III</w:t>
            </w:r>
          </w:p>
        </w:tc>
        <w:tc>
          <w:tcPr>
            <w:tcW w:w="1265" w:type="dxa"/>
            <w:tcBorders>
              <w:top w:val="nil"/>
              <w:left w:val="nil"/>
              <w:bottom w:val="single" w:sz="4" w:space="0" w:color="auto"/>
              <w:right w:val="single" w:sz="4" w:space="0" w:color="auto"/>
            </w:tcBorders>
            <w:shd w:val="clear" w:color="auto" w:fill="FFFFFF" w:themeFill="background1"/>
            <w:vAlign w:val="center"/>
            <w:hideMark/>
          </w:tcPr>
          <w:p w14:paraId="180C2F2C"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10" w:type="dxa"/>
            <w:tcBorders>
              <w:top w:val="nil"/>
              <w:left w:val="nil"/>
              <w:bottom w:val="single" w:sz="4" w:space="0" w:color="auto"/>
              <w:right w:val="single" w:sz="4" w:space="0" w:color="auto"/>
            </w:tcBorders>
            <w:shd w:val="clear" w:color="auto" w:fill="FFFFFF" w:themeFill="background1"/>
            <w:noWrap/>
            <w:vAlign w:val="center"/>
            <w:hideMark/>
          </w:tcPr>
          <w:p w14:paraId="267A7B62"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43DC349F"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72" w:type="dxa"/>
            <w:tcBorders>
              <w:top w:val="nil"/>
              <w:left w:val="nil"/>
              <w:bottom w:val="single" w:sz="4" w:space="0" w:color="auto"/>
              <w:right w:val="single" w:sz="4" w:space="0" w:color="auto"/>
            </w:tcBorders>
            <w:shd w:val="clear" w:color="auto" w:fill="FFFFFF" w:themeFill="background1"/>
            <w:noWrap/>
            <w:vAlign w:val="center"/>
            <w:hideMark/>
          </w:tcPr>
          <w:p w14:paraId="71DB7F51"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2542" w:type="dxa"/>
            <w:tcBorders>
              <w:top w:val="nil"/>
              <w:left w:val="nil"/>
              <w:bottom w:val="single" w:sz="4" w:space="0" w:color="auto"/>
              <w:right w:val="single" w:sz="8" w:space="0" w:color="auto"/>
            </w:tcBorders>
            <w:shd w:val="clear" w:color="auto" w:fill="FFFFFF" w:themeFill="background1"/>
            <w:noWrap/>
            <w:vAlign w:val="center"/>
            <w:hideMark/>
          </w:tcPr>
          <w:p w14:paraId="0CB0322D"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r>
      <w:tr w:rsidR="00923A92" w:rsidRPr="00391B31" w14:paraId="3733A5FD" w14:textId="77777777" w:rsidTr="00923A92">
        <w:trPr>
          <w:trHeight w:val="687"/>
        </w:trPr>
        <w:tc>
          <w:tcPr>
            <w:tcW w:w="842" w:type="dxa"/>
            <w:tcBorders>
              <w:top w:val="single" w:sz="8" w:space="0" w:color="auto"/>
              <w:left w:val="single" w:sz="8" w:space="0" w:color="auto"/>
              <w:bottom w:val="single" w:sz="8" w:space="0" w:color="000000"/>
              <w:right w:val="single" w:sz="4" w:space="0" w:color="auto"/>
            </w:tcBorders>
            <w:shd w:val="clear" w:color="auto" w:fill="DBDBDB" w:themeFill="accent3" w:themeFillTint="66"/>
            <w:vAlign w:val="center"/>
          </w:tcPr>
          <w:p w14:paraId="6C2FFAF8" w14:textId="77777777" w:rsidR="00C728A5" w:rsidRPr="00391B31" w:rsidRDefault="00C728A5" w:rsidP="00B979E1">
            <w:pPr>
              <w:spacing w:after="0"/>
              <w:ind w:firstLine="284"/>
              <w:rPr>
                <w:rFonts w:ascii="Times New Roman" w:eastAsia="Times New Roman" w:hAnsi="Times New Roman"/>
                <w:b/>
                <w:bCs/>
                <w:sz w:val="18"/>
                <w:szCs w:val="18"/>
                <w:lang w:eastAsia="pl-PL"/>
              </w:rPr>
            </w:pPr>
          </w:p>
        </w:tc>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7BBF0E7" w14:textId="008B82D5" w:rsidR="00C728A5" w:rsidRPr="00391B31" w:rsidRDefault="00C728A5" w:rsidP="00923A92">
            <w:pPr>
              <w:spacing w:after="0"/>
              <w:rPr>
                <w:rFonts w:ascii="Times New Roman" w:eastAsia="Times New Roman" w:hAnsi="Times New Roman"/>
                <w:b/>
                <w:bCs/>
                <w:color w:val="000000"/>
                <w:sz w:val="18"/>
                <w:szCs w:val="18"/>
                <w:lang w:eastAsia="pl-PL"/>
              </w:rPr>
            </w:pPr>
            <w:r w:rsidRPr="00391B31">
              <w:rPr>
                <w:rFonts w:ascii="Times New Roman" w:eastAsia="Times New Roman" w:hAnsi="Times New Roman"/>
                <w:b/>
                <w:bCs/>
                <w:sz w:val="18"/>
                <w:szCs w:val="18"/>
                <w:lang w:eastAsia="pl-PL"/>
              </w:rPr>
              <w:t>Rok</w:t>
            </w:r>
          </w:p>
        </w:tc>
        <w:tc>
          <w:tcPr>
            <w:tcW w:w="126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0157900" w14:textId="09FC9BB5" w:rsidR="00C728A5" w:rsidRPr="00391B31" w:rsidRDefault="00923A92" w:rsidP="00923A92">
            <w:pPr>
              <w:spacing w:after="0"/>
              <w:rPr>
                <w:rFonts w:ascii="Times New Roman" w:eastAsia="Times New Roman" w:hAnsi="Times New Roman"/>
                <w:color w:val="000000"/>
                <w:sz w:val="18"/>
                <w:szCs w:val="18"/>
                <w:lang w:eastAsia="pl-PL"/>
              </w:rPr>
            </w:pPr>
            <w:r>
              <w:rPr>
                <w:rFonts w:ascii="Times New Roman" w:eastAsia="Times New Roman" w:hAnsi="Times New Roman"/>
                <w:b/>
                <w:bCs/>
                <w:sz w:val="18"/>
                <w:szCs w:val="18"/>
                <w:lang w:eastAsia="pl-PL"/>
              </w:rPr>
              <w:t>R</w:t>
            </w:r>
            <w:r w:rsidR="00C728A5" w:rsidRPr="00391B31">
              <w:rPr>
                <w:rFonts w:ascii="Times New Roman" w:eastAsia="Times New Roman" w:hAnsi="Times New Roman"/>
                <w:b/>
                <w:bCs/>
                <w:sz w:val="18"/>
                <w:szCs w:val="18"/>
                <w:lang w:eastAsia="pl-PL"/>
              </w:rPr>
              <w:t>ekrutacja podstawowa</w:t>
            </w:r>
          </w:p>
        </w:tc>
        <w:tc>
          <w:tcPr>
            <w:tcW w:w="121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2CFDFD9" w14:textId="023513F0" w:rsidR="00C728A5" w:rsidRPr="00391B31" w:rsidRDefault="00C728A5" w:rsidP="00923A92">
            <w:pPr>
              <w:spacing w:after="0"/>
              <w:rPr>
                <w:rFonts w:ascii="Times New Roman" w:eastAsia="Times New Roman" w:hAnsi="Times New Roman"/>
                <w:color w:val="FF0000"/>
                <w:sz w:val="18"/>
                <w:szCs w:val="18"/>
                <w:lang w:eastAsia="pl-PL"/>
              </w:rPr>
            </w:pPr>
            <w:r w:rsidRPr="00391B31">
              <w:rPr>
                <w:rFonts w:ascii="Times New Roman" w:eastAsia="Times New Roman" w:hAnsi="Times New Roman"/>
                <w:b/>
                <w:bCs/>
                <w:sz w:val="18"/>
                <w:szCs w:val="18"/>
                <w:lang w:eastAsia="pl-PL"/>
              </w:rPr>
              <w:t>Rekrutacja uzupełniająca</w:t>
            </w:r>
          </w:p>
        </w:tc>
        <w:tc>
          <w:tcPr>
            <w:tcW w:w="12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BCB626B" w14:textId="494A8A35" w:rsidR="00C728A5" w:rsidRPr="00391B31" w:rsidRDefault="00C728A5" w:rsidP="00923A92">
            <w:pPr>
              <w:spacing w:after="0"/>
              <w:rPr>
                <w:rFonts w:ascii="Times New Roman" w:eastAsia="Times New Roman" w:hAnsi="Times New Roman"/>
                <w:color w:val="000000"/>
                <w:sz w:val="18"/>
                <w:szCs w:val="18"/>
                <w:lang w:eastAsia="pl-PL"/>
              </w:rPr>
            </w:pPr>
            <w:r w:rsidRPr="00391B31">
              <w:rPr>
                <w:rFonts w:ascii="Times New Roman" w:eastAsia="Times New Roman" w:hAnsi="Times New Roman"/>
                <w:b/>
                <w:bCs/>
                <w:sz w:val="18"/>
                <w:szCs w:val="18"/>
                <w:lang w:eastAsia="pl-PL"/>
              </w:rPr>
              <w:t>Wyjazd w semestrze zimowym</w:t>
            </w:r>
          </w:p>
        </w:tc>
        <w:tc>
          <w:tcPr>
            <w:tcW w:w="127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48B93DD" w14:textId="4BA4DE4E" w:rsidR="00C728A5" w:rsidRPr="00391B31" w:rsidRDefault="00C728A5" w:rsidP="00923A92">
            <w:pPr>
              <w:spacing w:after="0"/>
              <w:rPr>
                <w:rFonts w:ascii="Times New Roman" w:eastAsia="Times New Roman" w:hAnsi="Times New Roman"/>
                <w:color w:val="FF0000"/>
                <w:sz w:val="18"/>
                <w:szCs w:val="18"/>
                <w:lang w:eastAsia="pl-PL"/>
              </w:rPr>
            </w:pPr>
            <w:r w:rsidRPr="00391B31">
              <w:rPr>
                <w:rFonts w:ascii="Times New Roman" w:eastAsia="Times New Roman" w:hAnsi="Times New Roman"/>
                <w:b/>
                <w:bCs/>
                <w:sz w:val="18"/>
                <w:szCs w:val="18"/>
                <w:lang w:eastAsia="pl-PL"/>
              </w:rPr>
              <w:t>Wyjazd w semestrze letnim</w:t>
            </w:r>
          </w:p>
        </w:tc>
        <w:tc>
          <w:tcPr>
            <w:tcW w:w="254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9B45BD4" w14:textId="68DDC46F" w:rsidR="00C728A5" w:rsidRPr="00391B31" w:rsidRDefault="00C728A5" w:rsidP="00923A92">
            <w:pPr>
              <w:spacing w:after="0"/>
              <w:rPr>
                <w:rFonts w:ascii="Times New Roman" w:eastAsia="Times New Roman" w:hAnsi="Times New Roman"/>
                <w:color w:val="FF0000"/>
                <w:sz w:val="18"/>
                <w:szCs w:val="18"/>
                <w:lang w:eastAsia="pl-PL"/>
              </w:rPr>
            </w:pPr>
            <w:r w:rsidRPr="00391B31">
              <w:rPr>
                <w:rFonts w:ascii="Times New Roman" w:eastAsia="Times New Roman" w:hAnsi="Times New Roman"/>
                <w:b/>
                <w:bCs/>
                <w:sz w:val="18"/>
                <w:szCs w:val="18"/>
                <w:lang w:eastAsia="pl-PL"/>
              </w:rPr>
              <w:t>Możliwość przedłużenia pobytu na sem</w:t>
            </w:r>
            <w:r w:rsidR="0099124E">
              <w:rPr>
                <w:rFonts w:ascii="Times New Roman" w:eastAsia="Times New Roman" w:hAnsi="Times New Roman"/>
                <w:b/>
                <w:bCs/>
                <w:sz w:val="18"/>
                <w:szCs w:val="18"/>
                <w:lang w:eastAsia="pl-PL"/>
              </w:rPr>
              <w:t xml:space="preserve">estr </w:t>
            </w:r>
            <w:r w:rsidRPr="00391B31">
              <w:rPr>
                <w:rFonts w:ascii="Times New Roman" w:eastAsia="Times New Roman" w:hAnsi="Times New Roman"/>
                <w:b/>
                <w:bCs/>
                <w:sz w:val="18"/>
                <w:szCs w:val="18"/>
                <w:lang w:eastAsia="pl-PL"/>
              </w:rPr>
              <w:t>letni</w:t>
            </w:r>
          </w:p>
        </w:tc>
      </w:tr>
      <w:tr w:rsidR="00923A92" w:rsidRPr="00391B31" w14:paraId="6A66B273" w14:textId="77777777" w:rsidTr="00923A92">
        <w:trPr>
          <w:trHeight w:val="683"/>
        </w:trPr>
        <w:tc>
          <w:tcPr>
            <w:tcW w:w="842" w:type="dxa"/>
            <w:vMerge w:val="restart"/>
            <w:tcBorders>
              <w:top w:val="nil"/>
              <w:left w:val="single" w:sz="8" w:space="0" w:color="auto"/>
              <w:bottom w:val="single" w:sz="8" w:space="0" w:color="000000"/>
              <w:right w:val="single" w:sz="8" w:space="0" w:color="auto"/>
            </w:tcBorders>
            <w:shd w:val="clear" w:color="auto" w:fill="DBDBDB" w:themeFill="accent3" w:themeFillTint="66"/>
            <w:vAlign w:val="center"/>
            <w:hideMark/>
          </w:tcPr>
          <w:p w14:paraId="2E6EB1E0" w14:textId="77777777" w:rsidR="0078775A" w:rsidRPr="00391B31" w:rsidRDefault="0078775A" w:rsidP="00923A92">
            <w:pPr>
              <w:spacing w:after="0"/>
              <w:rPr>
                <w:rFonts w:ascii="Times New Roman" w:eastAsia="Times New Roman" w:hAnsi="Times New Roman"/>
                <w:b/>
                <w:bCs/>
                <w:sz w:val="18"/>
                <w:szCs w:val="18"/>
                <w:lang w:eastAsia="pl-PL"/>
              </w:rPr>
            </w:pPr>
            <w:r w:rsidRPr="00391B31">
              <w:rPr>
                <w:rFonts w:ascii="Times New Roman" w:eastAsia="Times New Roman" w:hAnsi="Times New Roman"/>
                <w:b/>
                <w:bCs/>
                <w:sz w:val="18"/>
                <w:szCs w:val="18"/>
                <w:lang w:eastAsia="pl-PL"/>
              </w:rPr>
              <w:t>Studia II stopnia</w:t>
            </w:r>
          </w:p>
        </w:tc>
        <w:tc>
          <w:tcPr>
            <w:tcW w:w="84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7AAB12B"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I</w:t>
            </w:r>
          </w:p>
        </w:tc>
        <w:tc>
          <w:tcPr>
            <w:tcW w:w="1265"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A5BB3D0" w14:textId="77777777" w:rsidR="0078775A" w:rsidRPr="00391B31" w:rsidRDefault="0078775A" w:rsidP="00923A92">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10"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0DE956"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3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FBD599D"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NIE</w:t>
            </w:r>
          </w:p>
        </w:tc>
        <w:tc>
          <w:tcPr>
            <w:tcW w:w="12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E23BFEA"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2542" w:type="dxa"/>
            <w:tcBorders>
              <w:top w:val="single" w:sz="4" w:space="0" w:color="auto"/>
              <w:left w:val="nil"/>
              <w:bottom w:val="single" w:sz="4" w:space="0" w:color="auto"/>
              <w:right w:val="single" w:sz="8" w:space="0" w:color="auto"/>
            </w:tcBorders>
            <w:shd w:val="clear" w:color="auto" w:fill="F2F2F2" w:themeFill="background1" w:themeFillShade="F2"/>
            <w:noWrap/>
            <w:vAlign w:val="center"/>
            <w:hideMark/>
          </w:tcPr>
          <w:p w14:paraId="4C8652CB"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r>
      <w:tr w:rsidR="00923A92" w:rsidRPr="00391B31" w14:paraId="1B49BE62" w14:textId="77777777" w:rsidTr="00923A92">
        <w:trPr>
          <w:trHeight w:val="691"/>
        </w:trPr>
        <w:tc>
          <w:tcPr>
            <w:tcW w:w="842" w:type="dxa"/>
            <w:vMerge/>
            <w:tcBorders>
              <w:top w:val="nil"/>
              <w:left w:val="single" w:sz="8" w:space="0" w:color="auto"/>
              <w:bottom w:val="single" w:sz="8" w:space="0" w:color="000000"/>
              <w:right w:val="single" w:sz="8" w:space="0" w:color="auto"/>
            </w:tcBorders>
            <w:shd w:val="clear" w:color="auto" w:fill="DBDBDB" w:themeFill="accent3" w:themeFillTint="66"/>
            <w:vAlign w:val="center"/>
            <w:hideMark/>
          </w:tcPr>
          <w:p w14:paraId="52CF2E09" w14:textId="77777777" w:rsidR="0078775A" w:rsidRPr="00391B31" w:rsidRDefault="0078775A" w:rsidP="00B979E1">
            <w:pPr>
              <w:spacing w:after="0"/>
              <w:ind w:firstLine="284"/>
              <w:rPr>
                <w:rFonts w:ascii="Times New Roman" w:eastAsia="Times New Roman" w:hAnsi="Times New Roman"/>
                <w:b/>
                <w:bCs/>
                <w:sz w:val="18"/>
                <w:szCs w:val="18"/>
                <w:lang w:eastAsia="pl-PL"/>
              </w:rPr>
            </w:pPr>
          </w:p>
        </w:tc>
        <w:tc>
          <w:tcPr>
            <w:tcW w:w="843" w:type="dxa"/>
            <w:tcBorders>
              <w:top w:val="nil"/>
              <w:left w:val="nil"/>
              <w:bottom w:val="single" w:sz="8" w:space="0" w:color="auto"/>
              <w:right w:val="single" w:sz="4" w:space="0" w:color="auto"/>
            </w:tcBorders>
            <w:shd w:val="clear" w:color="auto" w:fill="F2F2F2" w:themeFill="background1" w:themeFillShade="F2"/>
            <w:noWrap/>
            <w:vAlign w:val="center"/>
            <w:hideMark/>
          </w:tcPr>
          <w:p w14:paraId="7125F638"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II</w:t>
            </w:r>
          </w:p>
        </w:tc>
        <w:tc>
          <w:tcPr>
            <w:tcW w:w="1265" w:type="dxa"/>
            <w:tcBorders>
              <w:top w:val="nil"/>
              <w:left w:val="nil"/>
              <w:bottom w:val="single" w:sz="8" w:space="0" w:color="auto"/>
              <w:right w:val="single" w:sz="4" w:space="0" w:color="auto"/>
            </w:tcBorders>
            <w:shd w:val="clear" w:color="auto" w:fill="F2F2F2" w:themeFill="background1" w:themeFillShade="F2"/>
            <w:noWrap/>
            <w:vAlign w:val="center"/>
            <w:hideMark/>
          </w:tcPr>
          <w:p w14:paraId="5863B236" w14:textId="77777777" w:rsidR="0078775A" w:rsidRPr="00391B31" w:rsidRDefault="0078775A" w:rsidP="00923A92">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NIE</w:t>
            </w:r>
          </w:p>
        </w:tc>
        <w:tc>
          <w:tcPr>
            <w:tcW w:w="1210" w:type="dxa"/>
            <w:tcBorders>
              <w:top w:val="nil"/>
              <w:left w:val="nil"/>
              <w:bottom w:val="single" w:sz="8" w:space="0" w:color="auto"/>
              <w:right w:val="single" w:sz="4" w:space="0" w:color="auto"/>
            </w:tcBorders>
            <w:shd w:val="clear" w:color="auto" w:fill="F2F2F2" w:themeFill="background1" w:themeFillShade="F2"/>
            <w:noWrap/>
            <w:vAlign w:val="center"/>
            <w:hideMark/>
          </w:tcPr>
          <w:p w14:paraId="03B8A2CE"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NIE</w:t>
            </w:r>
          </w:p>
        </w:tc>
        <w:tc>
          <w:tcPr>
            <w:tcW w:w="1231" w:type="dxa"/>
            <w:tcBorders>
              <w:top w:val="nil"/>
              <w:left w:val="nil"/>
              <w:bottom w:val="single" w:sz="8" w:space="0" w:color="auto"/>
              <w:right w:val="single" w:sz="4" w:space="0" w:color="auto"/>
            </w:tcBorders>
            <w:shd w:val="clear" w:color="auto" w:fill="F2F2F2" w:themeFill="background1" w:themeFillShade="F2"/>
            <w:noWrap/>
            <w:vAlign w:val="center"/>
            <w:hideMark/>
          </w:tcPr>
          <w:p w14:paraId="5D4A5C80"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72" w:type="dxa"/>
            <w:tcBorders>
              <w:top w:val="nil"/>
              <w:left w:val="nil"/>
              <w:bottom w:val="single" w:sz="8" w:space="0" w:color="auto"/>
              <w:right w:val="single" w:sz="4" w:space="0" w:color="auto"/>
            </w:tcBorders>
            <w:shd w:val="clear" w:color="auto" w:fill="F2F2F2" w:themeFill="background1" w:themeFillShade="F2"/>
            <w:noWrap/>
            <w:vAlign w:val="center"/>
            <w:hideMark/>
          </w:tcPr>
          <w:p w14:paraId="08CB8607"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2542" w:type="dxa"/>
            <w:tcBorders>
              <w:top w:val="nil"/>
              <w:left w:val="nil"/>
              <w:bottom w:val="single" w:sz="8" w:space="0" w:color="auto"/>
              <w:right w:val="single" w:sz="8" w:space="0" w:color="auto"/>
            </w:tcBorders>
            <w:shd w:val="clear" w:color="auto" w:fill="F2F2F2" w:themeFill="background1" w:themeFillShade="F2"/>
            <w:noWrap/>
            <w:vAlign w:val="center"/>
            <w:hideMark/>
          </w:tcPr>
          <w:p w14:paraId="02E160C3"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r>
      <w:tr w:rsidR="00923A92" w:rsidRPr="00391B31" w14:paraId="27A38438" w14:textId="77777777" w:rsidTr="00923A92">
        <w:trPr>
          <w:trHeight w:val="690"/>
        </w:trPr>
        <w:tc>
          <w:tcPr>
            <w:tcW w:w="842" w:type="dxa"/>
            <w:vMerge w:val="restart"/>
            <w:tcBorders>
              <w:top w:val="nil"/>
              <w:left w:val="single" w:sz="8" w:space="0" w:color="auto"/>
              <w:bottom w:val="single" w:sz="8" w:space="0" w:color="000000"/>
              <w:right w:val="single" w:sz="8" w:space="0" w:color="auto"/>
            </w:tcBorders>
            <w:shd w:val="clear" w:color="auto" w:fill="DBDBDB" w:themeFill="accent3" w:themeFillTint="66"/>
            <w:vAlign w:val="center"/>
            <w:hideMark/>
          </w:tcPr>
          <w:p w14:paraId="77196927" w14:textId="77777777" w:rsidR="0078775A" w:rsidRPr="00391B31" w:rsidRDefault="0078775A" w:rsidP="00923A92">
            <w:pPr>
              <w:spacing w:after="0"/>
              <w:rPr>
                <w:rFonts w:ascii="Times New Roman" w:eastAsia="Times New Roman" w:hAnsi="Times New Roman"/>
                <w:b/>
                <w:bCs/>
                <w:sz w:val="18"/>
                <w:szCs w:val="18"/>
                <w:lang w:eastAsia="pl-PL"/>
              </w:rPr>
            </w:pPr>
            <w:r w:rsidRPr="00391B31">
              <w:rPr>
                <w:rFonts w:ascii="Times New Roman" w:eastAsia="Times New Roman" w:hAnsi="Times New Roman"/>
                <w:b/>
                <w:bCs/>
                <w:sz w:val="18"/>
                <w:szCs w:val="18"/>
                <w:lang w:eastAsia="pl-PL"/>
              </w:rPr>
              <w:t>Studia jednolite mgr.</w:t>
            </w:r>
          </w:p>
        </w:tc>
        <w:tc>
          <w:tcPr>
            <w:tcW w:w="843" w:type="dxa"/>
            <w:tcBorders>
              <w:top w:val="nil"/>
              <w:left w:val="nil"/>
              <w:bottom w:val="single" w:sz="4" w:space="0" w:color="auto"/>
              <w:right w:val="single" w:sz="4" w:space="0" w:color="auto"/>
            </w:tcBorders>
            <w:shd w:val="clear" w:color="auto" w:fill="FFFFFF" w:themeFill="background1"/>
            <w:noWrap/>
            <w:vAlign w:val="center"/>
            <w:hideMark/>
          </w:tcPr>
          <w:p w14:paraId="24E3ECD0"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I</w:t>
            </w:r>
          </w:p>
        </w:tc>
        <w:tc>
          <w:tcPr>
            <w:tcW w:w="1265" w:type="dxa"/>
            <w:tcBorders>
              <w:top w:val="nil"/>
              <w:left w:val="nil"/>
              <w:bottom w:val="single" w:sz="4" w:space="0" w:color="auto"/>
              <w:right w:val="single" w:sz="4" w:space="0" w:color="auto"/>
            </w:tcBorders>
            <w:shd w:val="clear" w:color="auto" w:fill="FFFFFF" w:themeFill="background1"/>
            <w:vAlign w:val="center"/>
            <w:hideMark/>
          </w:tcPr>
          <w:p w14:paraId="5700B3EA" w14:textId="77777777" w:rsidR="0078775A" w:rsidRPr="00391B31" w:rsidRDefault="0078775A" w:rsidP="00B979E1">
            <w:pPr>
              <w:spacing w:after="0"/>
              <w:ind w:firstLine="284"/>
              <w:jc w:val="center"/>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10" w:type="dxa"/>
            <w:tcBorders>
              <w:top w:val="nil"/>
              <w:left w:val="nil"/>
              <w:bottom w:val="single" w:sz="4" w:space="0" w:color="auto"/>
              <w:right w:val="single" w:sz="4" w:space="0" w:color="auto"/>
            </w:tcBorders>
            <w:shd w:val="clear" w:color="auto" w:fill="FFFFFF" w:themeFill="background1"/>
            <w:noWrap/>
            <w:vAlign w:val="center"/>
            <w:hideMark/>
          </w:tcPr>
          <w:p w14:paraId="5102F55E"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798BFD6C"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1272" w:type="dxa"/>
            <w:tcBorders>
              <w:top w:val="nil"/>
              <w:left w:val="nil"/>
              <w:bottom w:val="single" w:sz="4" w:space="0" w:color="auto"/>
              <w:right w:val="single" w:sz="4" w:space="0" w:color="auto"/>
            </w:tcBorders>
            <w:shd w:val="clear" w:color="auto" w:fill="FFFFFF" w:themeFill="background1"/>
            <w:noWrap/>
            <w:vAlign w:val="center"/>
            <w:hideMark/>
          </w:tcPr>
          <w:p w14:paraId="0A86161E"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2542" w:type="dxa"/>
            <w:tcBorders>
              <w:top w:val="nil"/>
              <w:left w:val="nil"/>
              <w:bottom w:val="single" w:sz="4" w:space="0" w:color="auto"/>
              <w:right w:val="single" w:sz="8" w:space="0" w:color="auto"/>
            </w:tcBorders>
            <w:shd w:val="clear" w:color="auto" w:fill="FFFFFF" w:themeFill="background1"/>
            <w:noWrap/>
            <w:vAlign w:val="center"/>
            <w:hideMark/>
          </w:tcPr>
          <w:p w14:paraId="550B365E"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r>
      <w:tr w:rsidR="00923A92" w:rsidRPr="00391B31" w14:paraId="4A1DD995" w14:textId="77777777" w:rsidTr="00923A92">
        <w:trPr>
          <w:trHeight w:val="685"/>
        </w:trPr>
        <w:tc>
          <w:tcPr>
            <w:tcW w:w="842" w:type="dxa"/>
            <w:vMerge/>
            <w:tcBorders>
              <w:top w:val="nil"/>
              <w:left w:val="single" w:sz="8" w:space="0" w:color="auto"/>
              <w:bottom w:val="single" w:sz="8" w:space="0" w:color="000000"/>
              <w:right w:val="single" w:sz="8" w:space="0" w:color="auto"/>
            </w:tcBorders>
            <w:shd w:val="clear" w:color="auto" w:fill="DBDBDB" w:themeFill="accent3" w:themeFillTint="66"/>
            <w:vAlign w:val="center"/>
            <w:hideMark/>
          </w:tcPr>
          <w:p w14:paraId="4BF57F80" w14:textId="77777777" w:rsidR="0078775A" w:rsidRPr="00391B31" w:rsidRDefault="0078775A" w:rsidP="00B979E1">
            <w:pPr>
              <w:spacing w:after="0"/>
              <w:ind w:firstLine="284"/>
              <w:rPr>
                <w:rFonts w:ascii="Times New Roman" w:eastAsia="Times New Roman" w:hAnsi="Times New Roman"/>
                <w:b/>
                <w:bCs/>
                <w:color w:val="FFFFFF"/>
                <w:lang w:eastAsia="pl-PL"/>
              </w:rPr>
            </w:pPr>
          </w:p>
        </w:tc>
        <w:tc>
          <w:tcPr>
            <w:tcW w:w="843" w:type="dxa"/>
            <w:tcBorders>
              <w:top w:val="nil"/>
              <w:left w:val="nil"/>
              <w:bottom w:val="single" w:sz="4" w:space="0" w:color="auto"/>
              <w:right w:val="single" w:sz="4" w:space="0" w:color="auto"/>
            </w:tcBorders>
            <w:shd w:val="clear" w:color="auto" w:fill="FFFFFF" w:themeFill="background1"/>
            <w:noWrap/>
            <w:vAlign w:val="center"/>
            <w:hideMark/>
          </w:tcPr>
          <w:p w14:paraId="24293DB3"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II</w:t>
            </w:r>
          </w:p>
        </w:tc>
        <w:tc>
          <w:tcPr>
            <w:tcW w:w="1265" w:type="dxa"/>
            <w:tcBorders>
              <w:top w:val="nil"/>
              <w:left w:val="nil"/>
              <w:bottom w:val="single" w:sz="4" w:space="0" w:color="auto"/>
              <w:right w:val="single" w:sz="4" w:space="0" w:color="auto"/>
            </w:tcBorders>
            <w:shd w:val="clear" w:color="auto" w:fill="FFFFFF" w:themeFill="background1"/>
            <w:noWrap/>
            <w:vAlign w:val="center"/>
            <w:hideMark/>
          </w:tcPr>
          <w:p w14:paraId="5D30BA97" w14:textId="77777777" w:rsidR="0078775A" w:rsidRPr="00391B31" w:rsidRDefault="0078775A" w:rsidP="00923A92">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10" w:type="dxa"/>
            <w:tcBorders>
              <w:top w:val="nil"/>
              <w:left w:val="nil"/>
              <w:bottom w:val="single" w:sz="4" w:space="0" w:color="auto"/>
              <w:right w:val="single" w:sz="4" w:space="0" w:color="auto"/>
            </w:tcBorders>
            <w:shd w:val="clear" w:color="auto" w:fill="FFFFFF" w:themeFill="background1"/>
            <w:noWrap/>
            <w:vAlign w:val="center"/>
            <w:hideMark/>
          </w:tcPr>
          <w:p w14:paraId="31732665"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2994CDFB"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1272" w:type="dxa"/>
            <w:tcBorders>
              <w:top w:val="nil"/>
              <w:left w:val="nil"/>
              <w:bottom w:val="single" w:sz="4" w:space="0" w:color="auto"/>
              <w:right w:val="single" w:sz="4" w:space="0" w:color="auto"/>
            </w:tcBorders>
            <w:shd w:val="clear" w:color="auto" w:fill="FFFFFF" w:themeFill="background1"/>
            <w:noWrap/>
            <w:vAlign w:val="center"/>
            <w:hideMark/>
          </w:tcPr>
          <w:p w14:paraId="4CAECF21"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2542" w:type="dxa"/>
            <w:tcBorders>
              <w:top w:val="nil"/>
              <w:left w:val="nil"/>
              <w:bottom w:val="single" w:sz="4" w:space="0" w:color="auto"/>
              <w:right w:val="single" w:sz="8" w:space="0" w:color="auto"/>
            </w:tcBorders>
            <w:shd w:val="clear" w:color="auto" w:fill="FFFFFF" w:themeFill="background1"/>
            <w:noWrap/>
            <w:vAlign w:val="center"/>
            <w:hideMark/>
          </w:tcPr>
          <w:p w14:paraId="694D00A0" w14:textId="5CF9AFE5" w:rsidR="0078775A" w:rsidRPr="0099124E" w:rsidRDefault="0099124E" w:rsidP="00B979E1">
            <w:pPr>
              <w:spacing w:after="0"/>
              <w:ind w:firstLine="284"/>
              <w:rPr>
                <w:rFonts w:ascii="Times New Roman" w:eastAsia="Times New Roman" w:hAnsi="Times New Roman"/>
                <w:color w:val="000000" w:themeColor="text1"/>
                <w:sz w:val="18"/>
                <w:szCs w:val="18"/>
                <w:lang w:eastAsia="pl-PL"/>
              </w:rPr>
            </w:pPr>
            <w:r w:rsidRPr="004F5C5F">
              <w:rPr>
                <w:rFonts w:ascii="Times New Roman" w:eastAsia="Times New Roman" w:hAnsi="Times New Roman"/>
                <w:color w:val="000000"/>
                <w:sz w:val="18"/>
                <w:szCs w:val="18"/>
                <w:lang w:eastAsia="pl-PL"/>
              </w:rPr>
              <w:t>TAK</w:t>
            </w:r>
          </w:p>
        </w:tc>
      </w:tr>
      <w:tr w:rsidR="00923A92" w:rsidRPr="00391B31" w14:paraId="72BBCD99" w14:textId="77777777" w:rsidTr="00923A92">
        <w:trPr>
          <w:trHeight w:val="695"/>
        </w:trPr>
        <w:tc>
          <w:tcPr>
            <w:tcW w:w="842" w:type="dxa"/>
            <w:vMerge/>
            <w:tcBorders>
              <w:top w:val="nil"/>
              <w:left w:val="single" w:sz="8" w:space="0" w:color="auto"/>
              <w:bottom w:val="single" w:sz="8" w:space="0" w:color="000000"/>
              <w:right w:val="single" w:sz="8" w:space="0" w:color="auto"/>
            </w:tcBorders>
            <w:shd w:val="clear" w:color="auto" w:fill="DBDBDB" w:themeFill="accent3" w:themeFillTint="66"/>
            <w:vAlign w:val="center"/>
            <w:hideMark/>
          </w:tcPr>
          <w:p w14:paraId="763112B3" w14:textId="77777777" w:rsidR="0078775A" w:rsidRPr="00391B31" w:rsidRDefault="0078775A" w:rsidP="00B979E1">
            <w:pPr>
              <w:spacing w:after="0"/>
              <w:ind w:firstLine="284"/>
              <w:rPr>
                <w:rFonts w:ascii="Times New Roman" w:eastAsia="Times New Roman" w:hAnsi="Times New Roman"/>
                <w:b/>
                <w:bCs/>
                <w:color w:val="FFFFFF"/>
                <w:lang w:eastAsia="pl-PL"/>
              </w:rPr>
            </w:pPr>
          </w:p>
        </w:tc>
        <w:tc>
          <w:tcPr>
            <w:tcW w:w="843" w:type="dxa"/>
            <w:tcBorders>
              <w:top w:val="nil"/>
              <w:left w:val="nil"/>
              <w:bottom w:val="single" w:sz="4" w:space="0" w:color="auto"/>
              <w:right w:val="single" w:sz="4" w:space="0" w:color="auto"/>
            </w:tcBorders>
            <w:shd w:val="clear" w:color="auto" w:fill="FFFFFF" w:themeFill="background1"/>
            <w:noWrap/>
            <w:vAlign w:val="center"/>
            <w:hideMark/>
          </w:tcPr>
          <w:p w14:paraId="53A75A9B"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III</w:t>
            </w:r>
          </w:p>
        </w:tc>
        <w:tc>
          <w:tcPr>
            <w:tcW w:w="1265" w:type="dxa"/>
            <w:tcBorders>
              <w:top w:val="nil"/>
              <w:left w:val="nil"/>
              <w:bottom w:val="single" w:sz="4" w:space="0" w:color="auto"/>
              <w:right w:val="single" w:sz="4" w:space="0" w:color="auto"/>
            </w:tcBorders>
            <w:shd w:val="clear" w:color="auto" w:fill="FFFFFF" w:themeFill="background1"/>
            <w:noWrap/>
            <w:vAlign w:val="center"/>
            <w:hideMark/>
          </w:tcPr>
          <w:p w14:paraId="564BD6A1" w14:textId="77777777" w:rsidR="0078775A" w:rsidRPr="00391B31" w:rsidRDefault="0078775A" w:rsidP="00923A92">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10" w:type="dxa"/>
            <w:tcBorders>
              <w:top w:val="nil"/>
              <w:left w:val="nil"/>
              <w:bottom w:val="single" w:sz="4" w:space="0" w:color="auto"/>
              <w:right w:val="single" w:sz="4" w:space="0" w:color="auto"/>
            </w:tcBorders>
            <w:shd w:val="clear" w:color="auto" w:fill="FFFFFF" w:themeFill="background1"/>
            <w:noWrap/>
            <w:vAlign w:val="center"/>
            <w:hideMark/>
          </w:tcPr>
          <w:p w14:paraId="3675D507"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617A2EA7"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72" w:type="dxa"/>
            <w:tcBorders>
              <w:top w:val="nil"/>
              <w:left w:val="nil"/>
              <w:bottom w:val="single" w:sz="4" w:space="0" w:color="auto"/>
              <w:right w:val="single" w:sz="4" w:space="0" w:color="auto"/>
            </w:tcBorders>
            <w:shd w:val="clear" w:color="auto" w:fill="FFFFFF" w:themeFill="background1"/>
            <w:noWrap/>
            <w:vAlign w:val="center"/>
            <w:hideMark/>
          </w:tcPr>
          <w:p w14:paraId="275CB6F4"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2542" w:type="dxa"/>
            <w:tcBorders>
              <w:top w:val="nil"/>
              <w:left w:val="nil"/>
              <w:bottom w:val="single" w:sz="4" w:space="0" w:color="auto"/>
              <w:right w:val="single" w:sz="8" w:space="0" w:color="auto"/>
            </w:tcBorders>
            <w:shd w:val="clear" w:color="auto" w:fill="FFFFFF" w:themeFill="background1"/>
            <w:noWrap/>
            <w:vAlign w:val="center"/>
            <w:hideMark/>
          </w:tcPr>
          <w:p w14:paraId="2AE372E7"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r>
      <w:tr w:rsidR="00923A92" w:rsidRPr="00391B31" w14:paraId="7898B7F8" w14:textId="77777777" w:rsidTr="00923A92">
        <w:trPr>
          <w:trHeight w:val="692"/>
        </w:trPr>
        <w:tc>
          <w:tcPr>
            <w:tcW w:w="842" w:type="dxa"/>
            <w:vMerge/>
            <w:tcBorders>
              <w:top w:val="nil"/>
              <w:left w:val="single" w:sz="8" w:space="0" w:color="auto"/>
              <w:bottom w:val="single" w:sz="8" w:space="0" w:color="000000"/>
              <w:right w:val="single" w:sz="8" w:space="0" w:color="auto"/>
            </w:tcBorders>
            <w:shd w:val="clear" w:color="auto" w:fill="DBDBDB" w:themeFill="accent3" w:themeFillTint="66"/>
            <w:vAlign w:val="center"/>
            <w:hideMark/>
          </w:tcPr>
          <w:p w14:paraId="29CB63F0" w14:textId="77777777" w:rsidR="0078775A" w:rsidRPr="00391B31" w:rsidRDefault="0078775A" w:rsidP="00B979E1">
            <w:pPr>
              <w:spacing w:after="0"/>
              <w:ind w:firstLine="284"/>
              <w:rPr>
                <w:rFonts w:ascii="Times New Roman" w:eastAsia="Times New Roman" w:hAnsi="Times New Roman"/>
                <w:b/>
                <w:bCs/>
                <w:color w:val="FFFFFF"/>
                <w:lang w:eastAsia="pl-PL"/>
              </w:rPr>
            </w:pPr>
          </w:p>
        </w:tc>
        <w:tc>
          <w:tcPr>
            <w:tcW w:w="843" w:type="dxa"/>
            <w:tcBorders>
              <w:top w:val="nil"/>
              <w:left w:val="nil"/>
              <w:bottom w:val="single" w:sz="4" w:space="0" w:color="auto"/>
              <w:right w:val="single" w:sz="4" w:space="0" w:color="auto"/>
            </w:tcBorders>
            <w:shd w:val="clear" w:color="auto" w:fill="FFFFFF" w:themeFill="background1"/>
            <w:noWrap/>
            <w:vAlign w:val="center"/>
            <w:hideMark/>
          </w:tcPr>
          <w:p w14:paraId="7AC5C3AD"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IV</w:t>
            </w:r>
          </w:p>
        </w:tc>
        <w:tc>
          <w:tcPr>
            <w:tcW w:w="1265" w:type="dxa"/>
            <w:tcBorders>
              <w:top w:val="nil"/>
              <w:left w:val="nil"/>
              <w:bottom w:val="single" w:sz="4" w:space="0" w:color="auto"/>
              <w:right w:val="single" w:sz="4" w:space="0" w:color="auto"/>
            </w:tcBorders>
            <w:shd w:val="clear" w:color="auto" w:fill="FFFFFF" w:themeFill="background1"/>
            <w:noWrap/>
            <w:vAlign w:val="center"/>
            <w:hideMark/>
          </w:tcPr>
          <w:p w14:paraId="0FF0CDB8" w14:textId="77777777" w:rsidR="0078775A" w:rsidRPr="00391B31" w:rsidRDefault="0078775A" w:rsidP="00923A92">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10" w:type="dxa"/>
            <w:tcBorders>
              <w:top w:val="nil"/>
              <w:left w:val="nil"/>
              <w:bottom w:val="single" w:sz="4" w:space="0" w:color="auto"/>
              <w:right w:val="single" w:sz="4" w:space="0" w:color="auto"/>
            </w:tcBorders>
            <w:shd w:val="clear" w:color="auto" w:fill="FFFFFF" w:themeFill="background1"/>
            <w:noWrap/>
            <w:vAlign w:val="center"/>
            <w:hideMark/>
          </w:tcPr>
          <w:p w14:paraId="2410C7B7"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32CA6FFA"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72" w:type="dxa"/>
            <w:tcBorders>
              <w:top w:val="nil"/>
              <w:left w:val="nil"/>
              <w:bottom w:val="single" w:sz="4" w:space="0" w:color="auto"/>
              <w:right w:val="single" w:sz="4" w:space="0" w:color="auto"/>
            </w:tcBorders>
            <w:shd w:val="clear" w:color="auto" w:fill="FFFFFF" w:themeFill="background1"/>
            <w:noWrap/>
            <w:vAlign w:val="center"/>
            <w:hideMark/>
          </w:tcPr>
          <w:p w14:paraId="1B36A203"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2542" w:type="dxa"/>
            <w:tcBorders>
              <w:top w:val="nil"/>
              <w:left w:val="nil"/>
              <w:bottom w:val="single" w:sz="4" w:space="0" w:color="auto"/>
              <w:right w:val="single" w:sz="8" w:space="0" w:color="auto"/>
            </w:tcBorders>
            <w:shd w:val="clear" w:color="auto" w:fill="FFFFFF" w:themeFill="background1"/>
            <w:noWrap/>
            <w:vAlign w:val="center"/>
            <w:hideMark/>
          </w:tcPr>
          <w:p w14:paraId="19F21EEA"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r>
      <w:tr w:rsidR="00923A92" w:rsidRPr="00391B31" w14:paraId="767DB079" w14:textId="77777777" w:rsidTr="00923A92">
        <w:trPr>
          <w:trHeight w:val="688"/>
        </w:trPr>
        <w:tc>
          <w:tcPr>
            <w:tcW w:w="842" w:type="dxa"/>
            <w:vMerge/>
            <w:tcBorders>
              <w:top w:val="nil"/>
              <w:left w:val="single" w:sz="8" w:space="0" w:color="auto"/>
              <w:bottom w:val="single" w:sz="8" w:space="0" w:color="000000"/>
              <w:right w:val="single" w:sz="8" w:space="0" w:color="auto"/>
            </w:tcBorders>
            <w:shd w:val="clear" w:color="auto" w:fill="DBDBDB" w:themeFill="accent3" w:themeFillTint="66"/>
            <w:vAlign w:val="center"/>
            <w:hideMark/>
          </w:tcPr>
          <w:p w14:paraId="15D69171" w14:textId="77777777" w:rsidR="0078775A" w:rsidRPr="00391B31" w:rsidRDefault="0078775A" w:rsidP="00B979E1">
            <w:pPr>
              <w:spacing w:after="0"/>
              <w:ind w:firstLine="284"/>
              <w:rPr>
                <w:rFonts w:ascii="Times New Roman" w:eastAsia="Times New Roman" w:hAnsi="Times New Roman"/>
                <w:b/>
                <w:bCs/>
                <w:color w:val="FFFFFF"/>
                <w:lang w:eastAsia="pl-PL"/>
              </w:rPr>
            </w:pPr>
          </w:p>
        </w:tc>
        <w:tc>
          <w:tcPr>
            <w:tcW w:w="843" w:type="dxa"/>
            <w:tcBorders>
              <w:top w:val="nil"/>
              <w:left w:val="nil"/>
              <w:bottom w:val="single" w:sz="8" w:space="0" w:color="auto"/>
              <w:right w:val="single" w:sz="4" w:space="0" w:color="auto"/>
            </w:tcBorders>
            <w:shd w:val="clear" w:color="auto" w:fill="FFFFFF" w:themeFill="background1"/>
            <w:noWrap/>
            <w:vAlign w:val="center"/>
            <w:hideMark/>
          </w:tcPr>
          <w:p w14:paraId="639668B3" w14:textId="77777777" w:rsidR="0078775A" w:rsidRPr="00391B31" w:rsidRDefault="0078775A" w:rsidP="00B979E1">
            <w:pPr>
              <w:spacing w:after="0"/>
              <w:ind w:firstLine="284"/>
              <w:rPr>
                <w:rFonts w:ascii="Times New Roman" w:eastAsia="Times New Roman" w:hAnsi="Times New Roman"/>
                <w:b/>
                <w:bCs/>
                <w:color w:val="000000"/>
                <w:sz w:val="18"/>
                <w:szCs w:val="18"/>
                <w:lang w:eastAsia="pl-PL"/>
              </w:rPr>
            </w:pPr>
            <w:r w:rsidRPr="00391B31">
              <w:rPr>
                <w:rFonts w:ascii="Times New Roman" w:eastAsia="Times New Roman" w:hAnsi="Times New Roman"/>
                <w:b/>
                <w:bCs/>
                <w:color w:val="000000"/>
                <w:sz w:val="18"/>
                <w:szCs w:val="18"/>
                <w:lang w:eastAsia="pl-PL"/>
              </w:rPr>
              <w:t>V</w:t>
            </w:r>
          </w:p>
        </w:tc>
        <w:tc>
          <w:tcPr>
            <w:tcW w:w="1265" w:type="dxa"/>
            <w:tcBorders>
              <w:top w:val="nil"/>
              <w:left w:val="nil"/>
              <w:bottom w:val="single" w:sz="8" w:space="0" w:color="auto"/>
              <w:right w:val="single" w:sz="4" w:space="0" w:color="auto"/>
            </w:tcBorders>
            <w:shd w:val="clear" w:color="auto" w:fill="FFFFFF" w:themeFill="background1"/>
            <w:noWrap/>
            <w:vAlign w:val="center"/>
            <w:hideMark/>
          </w:tcPr>
          <w:p w14:paraId="1C3B9444"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1210" w:type="dxa"/>
            <w:tcBorders>
              <w:top w:val="nil"/>
              <w:left w:val="nil"/>
              <w:bottom w:val="single" w:sz="8" w:space="0" w:color="auto"/>
              <w:right w:val="single" w:sz="4" w:space="0" w:color="auto"/>
            </w:tcBorders>
            <w:shd w:val="clear" w:color="auto" w:fill="FFFFFF" w:themeFill="background1"/>
            <w:noWrap/>
            <w:vAlign w:val="center"/>
            <w:hideMark/>
          </w:tcPr>
          <w:p w14:paraId="34B3A422"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1231" w:type="dxa"/>
            <w:tcBorders>
              <w:top w:val="nil"/>
              <w:left w:val="nil"/>
              <w:bottom w:val="single" w:sz="8" w:space="0" w:color="auto"/>
              <w:right w:val="single" w:sz="4" w:space="0" w:color="auto"/>
            </w:tcBorders>
            <w:shd w:val="clear" w:color="auto" w:fill="FFFFFF" w:themeFill="background1"/>
            <w:noWrap/>
            <w:vAlign w:val="center"/>
            <w:hideMark/>
          </w:tcPr>
          <w:p w14:paraId="6AAC855D" w14:textId="77777777" w:rsidR="0078775A" w:rsidRPr="00391B31" w:rsidRDefault="0078775A" w:rsidP="00B979E1">
            <w:pPr>
              <w:spacing w:after="0"/>
              <w:ind w:firstLine="284"/>
              <w:rPr>
                <w:rFonts w:ascii="Times New Roman" w:eastAsia="Times New Roman" w:hAnsi="Times New Roman"/>
                <w:color w:val="000000"/>
                <w:sz w:val="18"/>
                <w:szCs w:val="18"/>
                <w:lang w:eastAsia="pl-PL"/>
              </w:rPr>
            </w:pPr>
            <w:r w:rsidRPr="00391B31">
              <w:rPr>
                <w:rFonts w:ascii="Times New Roman" w:eastAsia="Times New Roman" w:hAnsi="Times New Roman"/>
                <w:color w:val="000000"/>
                <w:sz w:val="18"/>
                <w:szCs w:val="18"/>
                <w:lang w:eastAsia="pl-PL"/>
              </w:rPr>
              <w:t>TAK</w:t>
            </w:r>
          </w:p>
        </w:tc>
        <w:tc>
          <w:tcPr>
            <w:tcW w:w="1272" w:type="dxa"/>
            <w:tcBorders>
              <w:top w:val="nil"/>
              <w:left w:val="nil"/>
              <w:bottom w:val="single" w:sz="8" w:space="0" w:color="auto"/>
              <w:right w:val="single" w:sz="4" w:space="0" w:color="auto"/>
            </w:tcBorders>
            <w:shd w:val="clear" w:color="auto" w:fill="FFFFFF" w:themeFill="background1"/>
            <w:noWrap/>
            <w:vAlign w:val="center"/>
            <w:hideMark/>
          </w:tcPr>
          <w:p w14:paraId="778538E4"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c>
          <w:tcPr>
            <w:tcW w:w="2542" w:type="dxa"/>
            <w:tcBorders>
              <w:top w:val="nil"/>
              <w:left w:val="nil"/>
              <w:bottom w:val="single" w:sz="8" w:space="0" w:color="auto"/>
              <w:right w:val="single" w:sz="8" w:space="0" w:color="auto"/>
            </w:tcBorders>
            <w:shd w:val="clear" w:color="auto" w:fill="FFFFFF" w:themeFill="background1"/>
            <w:noWrap/>
            <w:vAlign w:val="center"/>
            <w:hideMark/>
          </w:tcPr>
          <w:p w14:paraId="4CE4898C" w14:textId="77777777" w:rsidR="0078775A" w:rsidRPr="00391B31" w:rsidRDefault="0078775A" w:rsidP="00B979E1">
            <w:pPr>
              <w:spacing w:after="0"/>
              <w:ind w:firstLine="284"/>
              <w:rPr>
                <w:rFonts w:ascii="Times New Roman" w:eastAsia="Times New Roman" w:hAnsi="Times New Roman"/>
                <w:color w:val="FF0000"/>
                <w:sz w:val="18"/>
                <w:szCs w:val="18"/>
                <w:lang w:eastAsia="pl-PL"/>
              </w:rPr>
            </w:pPr>
            <w:r w:rsidRPr="00391B31">
              <w:rPr>
                <w:rFonts w:ascii="Times New Roman" w:eastAsia="Times New Roman" w:hAnsi="Times New Roman"/>
                <w:color w:val="FF0000"/>
                <w:sz w:val="18"/>
                <w:szCs w:val="18"/>
                <w:lang w:eastAsia="pl-PL"/>
              </w:rPr>
              <w:t>NIE</w:t>
            </w:r>
          </w:p>
        </w:tc>
      </w:tr>
    </w:tbl>
    <w:p w14:paraId="4EE81262" w14:textId="77777777" w:rsidR="0078775A" w:rsidRPr="00391B31" w:rsidRDefault="0078775A" w:rsidP="00B979E1">
      <w:pPr>
        <w:spacing w:after="0"/>
        <w:ind w:firstLine="284"/>
        <w:rPr>
          <w:rFonts w:ascii="Times New Roman" w:eastAsia="Times New Roman" w:hAnsi="Times New Roman"/>
          <w:i/>
          <w:iCs/>
          <w:color w:val="000000"/>
          <w:sz w:val="20"/>
          <w:szCs w:val="20"/>
          <w:lang w:eastAsia="pl-PL"/>
        </w:rPr>
      </w:pPr>
      <w:r w:rsidRPr="00391B31">
        <w:rPr>
          <w:rFonts w:ascii="Times New Roman" w:hAnsi="Times New Roman"/>
          <w:i/>
          <w:iCs/>
          <w:sz w:val="20"/>
          <w:szCs w:val="20"/>
        </w:rPr>
        <w:t>*</w:t>
      </w:r>
      <w:r w:rsidRPr="00391B31">
        <w:rPr>
          <w:rFonts w:ascii="Times New Roman" w:eastAsia="Times New Roman" w:hAnsi="Times New Roman"/>
          <w:i/>
          <w:iCs/>
          <w:color w:val="000000"/>
          <w:sz w:val="20"/>
          <w:szCs w:val="20"/>
          <w:lang w:eastAsia="pl-PL"/>
        </w:rPr>
        <w:t xml:space="preserve"> pod warunkiem aplikowania na wyjazd w semestrze letnim II roku studiów I stopnia</w:t>
      </w:r>
    </w:p>
    <w:p w14:paraId="38162054" w14:textId="77777777" w:rsidR="0078775A" w:rsidRPr="00391B31" w:rsidRDefault="0078775A" w:rsidP="00B979E1">
      <w:pPr>
        <w:spacing w:after="0"/>
        <w:ind w:firstLine="284"/>
        <w:rPr>
          <w:rFonts w:ascii="Times New Roman" w:eastAsia="Times New Roman" w:hAnsi="Times New Roman"/>
          <w:i/>
          <w:iCs/>
          <w:color w:val="000000"/>
          <w:sz w:val="20"/>
          <w:szCs w:val="20"/>
          <w:lang w:eastAsia="pl-PL"/>
        </w:rPr>
      </w:pPr>
      <w:r w:rsidRPr="00391B31">
        <w:rPr>
          <w:rFonts w:ascii="Times New Roman" w:eastAsia="Times New Roman" w:hAnsi="Times New Roman"/>
          <w:i/>
          <w:iCs/>
          <w:color w:val="000000"/>
          <w:sz w:val="20"/>
          <w:szCs w:val="20"/>
          <w:lang w:eastAsia="pl-PL"/>
        </w:rPr>
        <w:t>** pod warunkiem aplikowania na wyjazd w semestrze letnim I roku studiów II stopnia</w:t>
      </w:r>
    </w:p>
    <w:p w14:paraId="43E3117B" w14:textId="77777777" w:rsidR="0078775A" w:rsidRPr="00391B31" w:rsidRDefault="0078775A" w:rsidP="00B979E1">
      <w:pPr>
        <w:spacing w:after="0"/>
        <w:ind w:firstLine="284"/>
        <w:rPr>
          <w:rFonts w:ascii="Times New Roman" w:eastAsia="Times New Roman" w:hAnsi="Times New Roman"/>
          <w:i/>
          <w:iCs/>
          <w:color w:val="000000"/>
          <w:sz w:val="20"/>
          <w:szCs w:val="20"/>
          <w:lang w:eastAsia="pl-PL"/>
        </w:rPr>
      </w:pPr>
      <w:r w:rsidRPr="00391B31">
        <w:rPr>
          <w:rFonts w:ascii="Times New Roman" w:eastAsia="Times New Roman" w:hAnsi="Times New Roman"/>
          <w:i/>
          <w:iCs/>
          <w:color w:val="000000"/>
          <w:sz w:val="20"/>
          <w:szCs w:val="20"/>
          <w:lang w:eastAsia="pl-PL"/>
        </w:rPr>
        <w:t>*** pod warunkiem zaliczenia I semestru I roku</w:t>
      </w:r>
    </w:p>
    <w:p w14:paraId="792262CA" w14:textId="0F654672" w:rsidR="0078775A" w:rsidRPr="00391B31" w:rsidRDefault="0078775A" w:rsidP="00B979E1">
      <w:pPr>
        <w:spacing w:after="0"/>
        <w:ind w:firstLine="284"/>
        <w:rPr>
          <w:rFonts w:ascii="Times New Roman" w:eastAsia="Times New Roman" w:hAnsi="Times New Roman"/>
          <w:i/>
          <w:iCs/>
          <w:color w:val="000000"/>
          <w:sz w:val="20"/>
          <w:szCs w:val="20"/>
          <w:lang w:eastAsia="pl-PL"/>
        </w:rPr>
      </w:pPr>
      <w:r w:rsidRPr="00391B31">
        <w:rPr>
          <w:rFonts w:ascii="Times New Roman" w:eastAsia="Times New Roman" w:hAnsi="Times New Roman"/>
          <w:i/>
          <w:iCs/>
          <w:color w:val="000000"/>
          <w:sz w:val="20"/>
          <w:szCs w:val="20"/>
          <w:lang w:eastAsia="pl-PL"/>
        </w:rPr>
        <w:t>**** pod warunkiem aplikowania na wyjazd w semestrze letnim II roku</w:t>
      </w:r>
    </w:p>
    <w:p w14:paraId="3B4C2E80" w14:textId="77777777" w:rsidR="00F533E7" w:rsidRPr="00391B31" w:rsidRDefault="00F533E7" w:rsidP="00B979E1">
      <w:pPr>
        <w:spacing w:after="0"/>
        <w:ind w:firstLine="284"/>
        <w:rPr>
          <w:rFonts w:ascii="Times New Roman" w:hAnsi="Times New Roman"/>
        </w:rPr>
      </w:pPr>
    </w:p>
    <w:p w14:paraId="7D0F673E" w14:textId="77777777" w:rsidR="002A174D" w:rsidRPr="00F533E7" w:rsidRDefault="000D5D5F"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eastAsia="Arial" w:hAnsi="Times New Roman"/>
        </w:rPr>
        <w:t xml:space="preserve">Słuchacze studiów podyplomowych </w:t>
      </w:r>
      <w:r w:rsidR="000F0E59" w:rsidRPr="00EC677B">
        <w:rPr>
          <w:rFonts w:ascii="Times New Roman" w:eastAsia="Arial" w:hAnsi="Times New Roman"/>
        </w:rPr>
        <w:t xml:space="preserve">nie </w:t>
      </w:r>
      <w:r w:rsidRPr="00EC677B">
        <w:rPr>
          <w:rFonts w:ascii="Times New Roman" w:eastAsia="Arial" w:hAnsi="Times New Roman"/>
        </w:rPr>
        <w:t>są</w:t>
      </w:r>
      <w:r w:rsidRPr="00F533E7">
        <w:rPr>
          <w:rFonts w:ascii="Times New Roman" w:eastAsia="Arial" w:hAnsi="Times New Roman"/>
        </w:rPr>
        <w:t xml:space="preserve"> uprawnieni do ubiegania się o fundusze programu Erasmus+</w:t>
      </w:r>
      <w:r w:rsidR="0073591E" w:rsidRPr="00F533E7">
        <w:rPr>
          <w:rFonts w:ascii="Times New Roman" w:eastAsia="Arial" w:hAnsi="Times New Roman"/>
        </w:rPr>
        <w:t>.</w:t>
      </w:r>
      <w:r w:rsidRPr="00F533E7">
        <w:rPr>
          <w:rFonts w:ascii="Times New Roman" w:eastAsia="Arial" w:hAnsi="Times New Roman"/>
        </w:rPr>
        <w:t xml:space="preserve"> </w:t>
      </w:r>
    </w:p>
    <w:p w14:paraId="52F8B3A0" w14:textId="106CA66F" w:rsidR="000D5D5F" w:rsidRPr="00F533E7" w:rsidRDefault="002A174D" w:rsidP="00B979E1">
      <w:pPr>
        <w:numPr>
          <w:ilvl w:val="0"/>
          <w:numId w:val="2"/>
        </w:numPr>
        <w:tabs>
          <w:tab w:val="left" w:pos="426"/>
        </w:tabs>
        <w:spacing w:after="0"/>
        <w:ind w:left="0" w:right="10" w:firstLine="284"/>
        <w:jc w:val="both"/>
        <w:rPr>
          <w:rFonts w:ascii="Times New Roman" w:eastAsia="Arial" w:hAnsi="Times New Roman"/>
        </w:rPr>
      </w:pPr>
      <w:r w:rsidRPr="00F533E7">
        <w:rPr>
          <w:rFonts w:ascii="Times New Roman" w:eastAsia="Arial" w:hAnsi="Times New Roman"/>
        </w:rPr>
        <w:t>Student nie mo</w:t>
      </w:r>
      <w:r w:rsidR="000F0E59" w:rsidRPr="00F533E7">
        <w:rPr>
          <w:rFonts w:ascii="Times New Roman" w:eastAsia="Arial" w:hAnsi="Times New Roman"/>
        </w:rPr>
        <w:t>że zostać skierowany na realizację studiów za granicą</w:t>
      </w:r>
      <w:r w:rsidRPr="00F533E7">
        <w:rPr>
          <w:rFonts w:ascii="Times New Roman" w:eastAsia="Arial" w:hAnsi="Times New Roman"/>
        </w:rPr>
        <w:t xml:space="preserve"> podczas urlopu dziekańskiego, naukowego, zdrowotnego</w:t>
      </w:r>
      <w:r w:rsidR="00144C19" w:rsidRPr="00F533E7">
        <w:rPr>
          <w:rFonts w:ascii="Times New Roman" w:eastAsia="Arial" w:hAnsi="Times New Roman"/>
        </w:rPr>
        <w:t>, innego</w:t>
      </w:r>
      <w:r w:rsidRPr="00F533E7">
        <w:rPr>
          <w:rFonts w:ascii="Times New Roman" w:eastAsia="Arial" w:hAnsi="Times New Roman"/>
        </w:rPr>
        <w:t>.</w:t>
      </w:r>
    </w:p>
    <w:p w14:paraId="2A0FF5F1" w14:textId="4F81CBD2" w:rsidR="000D5D5F" w:rsidRPr="00391B31" w:rsidRDefault="000D5D5F" w:rsidP="00B979E1">
      <w:pPr>
        <w:numPr>
          <w:ilvl w:val="0"/>
          <w:numId w:val="2"/>
        </w:numPr>
        <w:autoSpaceDE w:val="0"/>
        <w:autoSpaceDN w:val="0"/>
        <w:adjustRightInd w:val="0"/>
        <w:spacing w:after="0"/>
        <w:ind w:left="0" w:firstLine="284"/>
        <w:jc w:val="both"/>
        <w:rPr>
          <w:rFonts w:ascii="Times New Roman" w:hAnsi="Times New Roman"/>
        </w:rPr>
      </w:pPr>
      <w:r w:rsidRPr="00391B31">
        <w:rPr>
          <w:rFonts w:ascii="Times New Roman" w:hAnsi="Times New Roman"/>
        </w:rPr>
        <w:t>O stypendium Erasmus+ mogą ubiegać się studenci, którym zostało już wcześniej przyznane stypendium programu LLP-Erasmus, Erasmus+ w celu odbycia części</w:t>
      </w:r>
      <w:r w:rsidR="004408AD" w:rsidRPr="00391B31">
        <w:rPr>
          <w:rFonts w:ascii="Times New Roman" w:hAnsi="Times New Roman"/>
        </w:rPr>
        <w:t xml:space="preserve"> </w:t>
      </w:r>
      <w:r w:rsidRPr="00391B31">
        <w:rPr>
          <w:rFonts w:ascii="Times New Roman" w:hAnsi="Times New Roman"/>
        </w:rPr>
        <w:t>studiów za granicą</w:t>
      </w:r>
      <w:r w:rsidR="007E00D6" w:rsidRPr="00391B31">
        <w:rPr>
          <w:rFonts w:ascii="Times New Roman" w:hAnsi="Times New Roman"/>
        </w:rPr>
        <w:t xml:space="preserve"> z zastrzeżeniem p</w:t>
      </w:r>
      <w:r w:rsidR="00B921E5">
        <w:rPr>
          <w:rFonts w:ascii="Times New Roman" w:hAnsi="Times New Roman"/>
        </w:rPr>
        <w:t>unktu 31</w:t>
      </w:r>
      <w:r w:rsidR="00B8584E" w:rsidRPr="00391B31">
        <w:rPr>
          <w:rFonts w:ascii="Times New Roman" w:hAnsi="Times New Roman"/>
        </w:rPr>
        <w:t>.</w:t>
      </w:r>
    </w:p>
    <w:p w14:paraId="415AD8D8" w14:textId="451BC643" w:rsidR="000D5D5F" w:rsidRPr="00F533E7" w:rsidRDefault="000D5D5F"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lastRenderedPageBreak/>
        <w:t xml:space="preserve">W </w:t>
      </w:r>
      <w:r w:rsidR="00EA70A9" w:rsidRPr="00F533E7">
        <w:rPr>
          <w:rFonts w:ascii="Times New Roman" w:hAnsi="Times New Roman"/>
        </w:rPr>
        <w:t>rekrut</w:t>
      </w:r>
      <w:r w:rsidRPr="00F533E7">
        <w:rPr>
          <w:rFonts w:ascii="Times New Roman" w:hAnsi="Times New Roman"/>
        </w:rPr>
        <w:t xml:space="preserve">acji nie mogą uczestniczyć studenci, którzy nie rozliczyli się z wcześniejszych wyjazdów w celu odbycia części studiów </w:t>
      </w:r>
      <w:r w:rsidR="00C44B1F" w:rsidRPr="00F533E7">
        <w:rPr>
          <w:rFonts w:ascii="Times New Roman" w:hAnsi="Times New Roman"/>
        </w:rPr>
        <w:t xml:space="preserve">lub na praktyki </w:t>
      </w:r>
      <w:r w:rsidRPr="00F533E7">
        <w:rPr>
          <w:rFonts w:ascii="Times New Roman" w:hAnsi="Times New Roman"/>
        </w:rPr>
        <w:t>w ramach Programu LLP-Erasmus oraz Erasmus+.</w:t>
      </w:r>
    </w:p>
    <w:p w14:paraId="553DBC72" w14:textId="555C992D" w:rsidR="00FE56F7" w:rsidRPr="00F533E7" w:rsidRDefault="000D5D5F"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W jednym roku akademickim objętym jednym projektem dopuszcza się jeden wyjazd studenta na studia i jeden wyjazd na praktykę, z</w:t>
      </w:r>
      <w:r w:rsidR="00B00472" w:rsidRPr="00F533E7">
        <w:rPr>
          <w:rFonts w:ascii="Times New Roman" w:hAnsi="Times New Roman"/>
        </w:rPr>
        <w:t> </w:t>
      </w:r>
      <w:r w:rsidRPr="00F533E7">
        <w:rPr>
          <w:rFonts w:ascii="Times New Roman" w:hAnsi="Times New Roman"/>
        </w:rPr>
        <w:t xml:space="preserve">zastrzeżeniem pkt. </w:t>
      </w:r>
      <w:r w:rsidR="009F0C2E" w:rsidRPr="00F533E7">
        <w:rPr>
          <w:rFonts w:ascii="Times New Roman" w:hAnsi="Times New Roman"/>
        </w:rPr>
        <w:t>2</w:t>
      </w:r>
      <w:r w:rsidR="00670459">
        <w:rPr>
          <w:rFonts w:ascii="Times New Roman" w:hAnsi="Times New Roman"/>
        </w:rPr>
        <w:t>3</w:t>
      </w:r>
      <w:r w:rsidR="009F0C2E" w:rsidRPr="00F533E7">
        <w:rPr>
          <w:rFonts w:ascii="Times New Roman" w:hAnsi="Times New Roman"/>
        </w:rPr>
        <w:t xml:space="preserve"> </w:t>
      </w:r>
      <w:r w:rsidRPr="00F533E7">
        <w:rPr>
          <w:rFonts w:ascii="Times New Roman" w:hAnsi="Times New Roman"/>
        </w:rPr>
        <w:t xml:space="preserve">oraz </w:t>
      </w:r>
      <w:r w:rsidR="009F0C2E" w:rsidRPr="00F533E7">
        <w:rPr>
          <w:rFonts w:ascii="Times New Roman" w:hAnsi="Times New Roman"/>
        </w:rPr>
        <w:t>2</w:t>
      </w:r>
      <w:r w:rsidR="00670459">
        <w:rPr>
          <w:rFonts w:ascii="Times New Roman" w:hAnsi="Times New Roman"/>
        </w:rPr>
        <w:t>4</w:t>
      </w:r>
      <w:r w:rsidRPr="00F533E7">
        <w:rPr>
          <w:rFonts w:ascii="Times New Roman" w:hAnsi="Times New Roman"/>
        </w:rPr>
        <w:t>.</w:t>
      </w:r>
    </w:p>
    <w:p w14:paraId="3C73436C" w14:textId="741DFDA1" w:rsidR="00F14188"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 xml:space="preserve">Każda osoba zakwalifikowana na stypendium Erasmus+ jest </w:t>
      </w:r>
      <w:r w:rsidR="008C542E" w:rsidRPr="00F533E7">
        <w:rPr>
          <w:rFonts w:ascii="Times New Roman" w:hAnsi="Times New Roman"/>
        </w:rPr>
        <w:t xml:space="preserve">jedynie </w:t>
      </w:r>
      <w:r w:rsidRPr="00F533E7">
        <w:rPr>
          <w:rFonts w:ascii="Times New Roman" w:hAnsi="Times New Roman"/>
        </w:rPr>
        <w:t>wstępnie zakwalifikowan</w:t>
      </w:r>
      <w:r w:rsidR="000E3381" w:rsidRPr="00F533E7">
        <w:rPr>
          <w:rFonts w:ascii="Times New Roman" w:hAnsi="Times New Roman"/>
        </w:rPr>
        <w:t>ym kandydatem</w:t>
      </w:r>
      <w:r w:rsidRPr="00F533E7">
        <w:rPr>
          <w:rFonts w:ascii="Times New Roman" w:hAnsi="Times New Roman"/>
        </w:rPr>
        <w:t xml:space="preserve"> </w:t>
      </w:r>
      <w:r w:rsidR="00363DD4" w:rsidRPr="00F533E7">
        <w:rPr>
          <w:rFonts w:ascii="Times New Roman" w:hAnsi="Times New Roman"/>
        </w:rPr>
        <w:t>do otrzymania funduszy Erasmus+</w:t>
      </w:r>
      <w:r w:rsidR="00B005CD" w:rsidRPr="00F533E7">
        <w:rPr>
          <w:rFonts w:ascii="Times New Roman" w:hAnsi="Times New Roman"/>
        </w:rPr>
        <w:t xml:space="preserve">. Warunkiem otrzymania dofinansowania jest </w:t>
      </w:r>
      <w:r w:rsidR="00287870" w:rsidRPr="00F533E7">
        <w:rPr>
          <w:rFonts w:ascii="Times New Roman" w:hAnsi="Times New Roman"/>
        </w:rPr>
        <w:t>przedłożenie</w:t>
      </w:r>
      <w:r w:rsidRPr="00F533E7">
        <w:rPr>
          <w:rFonts w:ascii="Times New Roman" w:hAnsi="Times New Roman"/>
        </w:rPr>
        <w:t xml:space="preserve"> </w:t>
      </w:r>
      <w:r w:rsidR="006A48AF" w:rsidRPr="004F5C5F">
        <w:rPr>
          <w:rFonts w:ascii="Times New Roman" w:hAnsi="Times New Roman"/>
          <w:color w:val="000000" w:themeColor="text1"/>
        </w:rPr>
        <w:t>wszystkich wymaganych dokumentów wymienionych w</w:t>
      </w:r>
      <w:r w:rsidR="00A1398B" w:rsidRPr="004F5C5F">
        <w:rPr>
          <w:rFonts w:ascii="Times New Roman" w:hAnsi="Times New Roman"/>
          <w:color w:val="000000" w:themeColor="text1"/>
        </w:rPr>
        <w:t xml:space="preserve"> </w:t>
      </w:r>
      <w:r w:rsidR="00A1398B" w:rsidRPr="00A37305">
        <w:rPr>
          <w:rFonts w:ascii="Times New Roman" w:hAnsi="Times New Roman"/>
          <w:color w:val="000000" w:themeColor="text1"/>
        </w:rPr>
        <w:t>Załączniku 2 w</w:t>
      </w:r>
      <w:r w:rsidR="006A48AF" w:rsidRPr="00A37305">
        <w:rPr>
          <w:rFonts w:ascii="Times New Roman" w:hAnsi="Times New Roman"/>
          <w:color w:val="000000" w:themeColor="text1"/>
        </w:rPr>
        <w:t xml:space="preserve"> punkcie </w:t>
      </w:r>
      <w:r w:rsidR="00A1398B" w:rsidRPr="00A37305">
        <w:rPr>
          <w:rFonts w:ascii="Times New Roman" w:hAnsi="Times New Roman"/>
          <w:color w:val="000000" w:themeColor="text1"/>
        </w:rPr>
        <w:t>35</w:t>
      </w:r>
      <w:r w:rsidR="006A48AF" w:rsidRPr="00A37305">
        <w:rPr>
          <w:rFonts w:ascii="Times New Roman" w:hAnsi="Times New Roman"/>
          <w:color w:val="000000" w:themeColor="text1"/>
        </w:rPr>
        <w:t>,</w:t>
      </w:r>
      <w:r w:rsidR="006A48AF" w:rsidRPr="004F5C5F">
        <w:rPr>
          <w:rFonts w:ascii="Times New Roman" w:hAnsi="Times New Roman"/>
          <w:color w:val="000000" w:themeColor="text1"/>
        </w:rPr>
        <w:t xml:space="preserve"> w tym </w:t>
      </w:r>
      <w:r w:rsidRPr="00F533E7">
        <w:rPr>
          <w:rFonts w:ascii="Times New Roman" w:hAnsi="Times New Roman"/>
        </w:rPr>
        <w:t>pisemnego</w:t>
      </w:r>
      <w:r w:rsidR="005A013A" w:rsidRPr="00F533E7">
        <w:rPr>
          <w:rFonts w:ascii="Times New Roman" w:hAnsi="Times New Roman"/>
        </w:rPr>
        <w:t xml:space="preserve"> </w:t>
      </w:r>
      <w:r w:rsidRPr="00F533E7">
        <w:rPr>
          <w:rFonts w:ascii="Times New Roman" w:hAnsi="Times New Roman"/>
        </w:rPr>
        <w:t xml:space="preserve">potwierdzenia </w:t>
      </w:r>
      <w:r w:rsidR="004D660E" w:rsidRPr="00F533E7">
        <w:rPr>
          <w:rFonts w:ascii="Times New Roman" w:hAnsi="Times New Roman"/>
        </w:rPr>
        <w:t xml:space="preserve">przyjęcia na studia </w:t>
      </w:r>
      <w:r w:rsidRPr="00F533E7">
        <w:rPr>
          <w:rFonts w:ascii="Times New Roman" w:hAnsi="Times New Roman"/>
        </w:rPr>
        <w:t>przez zagraniczną uczelnię</w:t>
      </w:r>
      <w:r w:rsidR="004408AD" w:rsidRPr="00F533E7">
        <w:rPr>
          <w:rFonts w:ascii="Times New Roman" w:hAnsi="Times New Roman"/>
        </w:rPr>
        <w:t xml:space="preserve"> </w:t>
      </w:r>
      <w:r w:rsidRPr="00F533E7">
        <w:rPr>
          <w:rFonts w:ascii="Times New Roman" w:hAnsi="Times New Roman"/>
        </w:rPr>
        <w:t xml:space="preserve">oraz </w:t>
      </w:r>
      <w:r w:rsidR="00144C19" w:rsidRPr="00F533E7">
        <w:rPr>
          <w:rFonts w:ascii="Times New Roman" w:hAnsi="Times New Roman"/>
        </w:rPr>
        <w:t xml:space="preserve">po </w:t>
      </w:r>
      <w:r w:rsidR="00B8513C" w:rsidRPr="00F533E7">
        <w:rPr>
          <w:rFonts w:ascii="Times New Roman" w:hAnsi="Times New Roman"/>
        </w:rPr>
        <w:t>podpisani</w:t>
      </w:r>
      <w:r w:rsidR="00144C19" w:rsidRPr="00F533E7">
        <w:rPr>
          <w:rFonts w:ascii="Times New Roman" w:hAnsi="Times New Roman"/>
        </w:rPr>
        <w:t>u</w:t>
      </w:r>
      <w:r w:rsidR="00B8513C" w:rsidRPr="00F533E7">
        <w:rPr>
          <w:rFonts w:ascii="Times New Roman" w:hAnsi="Times New Roman"/>
        </w:rPr>
        <w:t xml:space="preserve"> </w:t>
      </w:r>
      <w:r w:rsidRPr="00F533E7">
        <w:rPr>
          <w:rFonts w:ascii="Times New Roman" w:hAnsi="Times New Roman"/>
        </w:rPr>
        <w:t>umowy</w:t>
      </w:r>
      <w:r w:rsidR="005A013A" w:rsidRPr="00F533E7">
        <w:rPr>
          <w:rFonts w:ascii="Times New Roman" w:hAnsi="Times New Roman"/>
        </w:rPr>
        <w:t xml:space="preserve"> </w:t>
      </w:r>
      <w:r w:rsidRPr="00F533E7">
        <w:rPr>
          <w:rFonts w:ascii="Times New Roman" w:hAnsi="Times New Roman"/>
        </w:rPr>
        <w:t>indywidualnej z</w:t>
      </w:r>
      <w:r w:rsidR="00990087" w:rsidRPr="00F533E7">
        <w:rPr>
          <w:rFonts w:ascii="Times New Roman" w:hAnsi="Times New Roman"/>
        </w:rPr>
        <w:t xml:space="preserve"> UKSW</w:t>
      </w:r>
      <w:r w:rsidRPr="00F533E7">
        <w:rPr>
          <w:rFonts w:ascii="Times New Roman" w:hAnsi="Times New Roman"/>
        </w:rPr>
        <w:t>.</w:t>
      </w:r>
    </w:p>
    <w:p w14:paraId="2CEE5031" w14:textId="00F75DB0" w:rsidR="00FE56F7"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Studenci mogą wyjechać jedynie do uczelni, z którymi ich macierzyste jednostki zawarły międzyinstytucjonalne umowy Erasmus+. Uczelnie zagraniczne muszą posiadać</w:t>
      </w:r>
      <w:r w:rsidR="005A013A" w:rsidRPr="00F533E7">
        <w:rPr>
          <w:rFonts w:ascii="Times New Roman" w:hAnsi="Times New Roman"/>
        </w:rPr>
        <w:t xml:space="preserve"> </w:t>
      </w:r>
      <w:r w:rsidRPr="00F533E7">
        <w:rPr>
          <w:rFonts w:ascii="Times New Roman" w:hAnsi="Times New Roman"/>
        </w:rPr>
        <w:t>tzw. Kartę ECHE (</w:t>
      </w:r>
      <w:r w:rsidRPr="00F533E7">
        <w:rPr>
          <w:rFonts w:ascii="Times New Roman" w:hAnsi="Times New Roman"/>
          <w:i/>
          <w:iCs/>
        </w:rPr>
        <w:t xml:space="preserve">Erasmus Charter for </w:t>
      </w:r>
      <w:proofErr w:type="spellStart"/>
      <w:r w:rsidRPr="00F533E7">
        <w:rPr>
          <w:rFonts w:ascii="Times New Roman" w:hAnsi="Times New Roman"/>
          <w:i/>
          <w:iCs/>
        </w:rPr>
        <w:t>Higher</w:t>
      </w:r>
      <w:proofErr w:type="spellEnd"/>
      <w:r w:rsidRPr="00F533E7">
        <w:rPr>
          <w:rFonts w:ascii="Times New Roman" w:hAnsi="Times New Roman"/>
          <w:i/>
          <w:iCs/>
        </w:rPr>
        <w:t xml:space="preserve"> </w:t>
      </w:r>
      <w:proofErr w:type="spellStart"/>
      <w:r w:rsidRPr="00F533E7">
        <w:rPr>
          <w:rFonts w:ascii="Times New Roman" w:hAnsi="Times New Roman"/>
          <w:i/>
          <w:iCs/>
        </w:rPr>
        <w:t>Education</w:t>
      </w:r>
      <w:proofErr w:type="spellEnd"/>
      <w:r w:rsidRPr="00F533E7">
        <w:rPr>
          <w:rFonts w:ascii="Times New Roman" w:hAnsi="Times New Roman"/>
          <w:i/>
          <w:iCs/>
        </w:rPr>
        <w:t>)</w:t>
      </w:r>
      <w:r w:rsidRPr="00F533E7">
        <w:rPr>
          <w:rFonts w:ascii="Times New Roman" w:hAnsi="Times New Roman"/>
        </w:rPr>
        <w:t>, przyznaną przez Komisję</w:t>
      </w:r>
      <w:r w:rsidR="005A013A" w:rsidRPr="00F533E7">
        <w:rPr>
          <w:rFonts w:ascii="Times New Roman" w:hAnsi="Times New Roman"/>
        </w:rPr>
        <w:t xml:space="preserve"> </w:t>
      </w:r>
      <w:r w:rsidRPr="00F533E7">
        <w:rPr>
          <w:rFonts w:ascii="Times New Roman" w:hAnsi="Times New Roman"/>
        </w:rPr>
        <w:t>Europejską, ważną</w:t>
      </w:r>
      <w:r w:rsidR="00990087" w:rsidRPr="00F533E7">
        <w:rPr>
          <w:rFonts w:ascii="Times New Roman" w:hAnsi="Times New Roman"/>
        </w:rPr>
        <w:t xml:space="preserve"> na</w:t>
      </w:r>
      <w:r w:rsidR="009A078F" w:rsidRPr="00F533E7">
        <w:rPr>
          <w:rFonts w:ascii="Times New Roman" w:hAnsi="Times New Roman"/>
        </w:rPr>
        <w:t xml:space="preserve"> </w:t>
      </w:r>
      <w:r w:rsidR="00990087" w:rsidRPr="00F533E7">
        <w:rPr>
          <w:rFonts w:ascii="Times New Roman" w:hAnsi="Times New Roman"/>
        </w:rPr>
        <w:t xml:space="preserve">rok akademicki </w:t>
      </w:r>
      <w:r w:rsidR="00F70846" w:rsidRPr="00F533E7">
        <w:rPr>
          <w:rFonts w:ascii="Times New Roman" w:hAnsi="Times New Roman"/>
        </w:rPr>
        <w:t>20</w:t>
      </w:r>
      <w:r w:rsidR="00520926" w:rsidRPr="00F533E7">
        <w:rPr>
          <w:rFonts w:ascii="Times New Roman" w:hAnsi="Times New Roman"/>
        </w:rPr>
        <w:t>2</w:t>
      </w:r>
      <w:r w:rsidR="002C6F00">
        <w:rPr>
          <w:rFonts w:ascii="Times New Roman" w:hAnsi="Times New Roman"/>
        </w:rPr>
        <w:t>6</w:t>
      </w:r>
      <w:r w:rsidR="00990087" w:rsidRPr="00F533E7">
        <w:rPr>
          <w:rFonts w:ascii="Times New Roman" w:hAnsi="Times New Roman"/>
        </w:rPr>
        <w:t>/</w:t>
      </w:r>
      <w:r w:rsidR="00F70846" w:rsidRPr="00F533E7">
        <w:rPr>
          <w:rFonts w:ascii="Times New Roman" w:hAnsi="Times New Roman"/>
        </w:rPr>
        <w:t>20</w:t>
      </w:r>
      <w:r w:rsidR="00D2717B" w:rsidRPr="00F533E7">
        <w:rPr>
          <w:rFonts w:ascii="Times New Roman" w:hAnsi="Times New Roman"/>
        </w:rPr>
        <w:t>2</w:t>
      </w:r>
      <w:r w:rsidR="002C6F00">
        <w:rPr>
          <w:rFonts w:ascii="Times New Roman" w:hAnsi="Times New Roman"/>
        </w:rPr>
        <w:t>7</w:t>
      </w:r>
      <w:r w:rsidR="00F70846" w:rsidRPr="00F533E7">
        <w:rPr>
          <w:rFonts w:ascii="Times New Roman" w:hAnsi="Times New Roman"/>
        </w:rPr>
        <w:t xml:space="preserve">, </w:t>
      </w:r>
      <w:r w:rsidRPr="00F533E7">
        <w:rPr>
          <w:rFonts w:ascii="Times New Roman" w:hAnsi="Times New Roman"/>
        </w:rPr>
        <w:t>uprawniającą do</w:t>
      </w:r>
      <w:r w:rsidR="00B00472" w:rsidRPr="00F533E7">
        <w:rPr>
          <w:rFonts w:ascii="Times New Roman" w:hAnsi="Times New Roman"/>
        </w:rPr>
        <w:t> </w:t>
      </w:r>
      <w:r w:rsidRPr="00F533E7">
        <w:rPr>
          <w:rFonts w:ascii="Times New Roman" w:hAnsi="Times New Roman"/>
        </w:rPr>
        <w:t>uczestnictwa w</w:t>
      </w:r>
      <w:r w:rsidR="005A013A" w:rsidRPr="00F533E7">
        <w:rPr>
          <w:rFonts w:ascii="Times New Roman" w:hAnsi="Times New Roman"/>
        </w:rPr>
        <w:t xml:space="preserve"> </w:t>
      </w:r>
      <w:r w:rsidRPr="00F533E7">
        <w:rPr>
          <w:rFonts w:ascii="Times New Roman" w:hAnsi="Times New Roman"/>
        </w:rPr>
        <w:t>programie.</w:t>
      </w:r>
    </w:p>
    <w:p w14:paraId="4D8725FE" w14:textId="0EAE4E13" w:rsidR="004D660E" w:rsidRPr="00F533E7" w:rsidRDefault="00EA70A9"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Rekrut</w:t>
      </w:r>
      <w:r w:rsidR="005A63A7" w:rsidRPr="00F533E7">
        <w:rPr>
          <w:rFonts w:ascii="Times New Roman" w:hAnsi="Times New Roman"/>
        </w:rPr>
        <w:t>acja studentów na stypendium odbywa się zgodnie z ustaleniami</w:t>
      </w:r>
      <w:r w:rsidR="005A013A" w:rsidRPr="00F533E7">
        <w:rPr>
          <w:rFonts w:ascii="Times New Roman" w:hAnsi="Times New Roman"/>
        </w:rPr>
        <w:t xml:space="preserve"> </w:t>
      </w:r>
      <w:r w:rsidR="004D660E" w:rsidRPr="00F533E7">
        <w:rPr>
          <w:rFonts w:ascii="Times New Roman" w:hAnsi="Times New Roman"/>
        </w:rPr>
        <w:t>po</w:t>
      </w:r>
      <w:r w:rsidR="005A63A7" w:rsidRPr="00F533E7">
        <w:rPr>
          <w:rFonts w:ascii="Times New Roman" w:hAnsi="Times New Roman"/>
        </w:rPr>
        <w:t>między</w:t>
      </w:r>
      <w:r w:rsidR="004D660E" w:rsidRPr="00F533E7">
        <w:rPr>
          <w:rFonts w:ascii="Times New Roman" w:hAnsi="Times New Roman"/>
        </w:rPr>
        <w:t xml:space="preserve"> poszczególnymi jednostkami uczelni wysyłającej i przyjmującej</w:t>
      </w:r>
      <w:r w:rsidR="005A63A7" w:rsidRPr="00F533E7">
        <w:rPr>
          <w:rFonts w:ascii="Times New Roman" w:hAnsi="Times New Roman"/>
        </w:rPr>
        <w:t>, dotyczącymi w szczególności: liczby studentów podlegających</w:t>
      </w:r>
      <w:r w:rsidR="005A013A" w:rsidRPr="00F533E7">
        <w:rPr>
          <w:rFonts w:ascii="Times New Roman" w:hAnsi="Times New Roman"/>
        </w:rPr>
        <w:t xml:space="preserve"> </w:t>
      </w:r>
      <w:r w:rsidR="005A63A7" w:rsidRPr="00F533E7">
        <w:rPr>
          <w:rFonts w:ascii="Times New Roman" w:hAnsi="Times New Roman"/>
        </w:rPr>
        <w:t>wymianie, długoś</w:t>
      </w:r>
      <w:r w:rsidR="00990087" w:rsidRPr="00F533E7">
        <w:rPr>
          <w:rFonts w:ascii="Times New Roman" w:hAnsi="Times New Roman"/>
        </w:rPr>
        <w:t xml:space="preserve">ci okresu studiów (rekrutacja na jeden </w:t>
      </w:r>
      <w:r w:rsidR="005D654F" w:rsidRPr="00F533E7">
        <w:rPr>
          <w:rFonts w:ascii="Times New Roman" w:hAnsi="Times New Roman"/>
        </w:rPr>
        <w:t xml:space="preserve">lub dwa </w:t>
      </w:r>
      <w:r w:rsidR="00990087" w:rsidRPr="00F533E7">
        <w:rPr>
          <w:rFonts w:ascii="Times New Roman" w:hAnsi="Times New Roman"/>
        </w:rPr>
        <w:t>semestr</w:t>
      </w:r>
      <w:r w:rsidR="005D654F" w:rsidRPr="00F533E7">
        <w:rPr>
          <w:rFonts w:ascii="Times New Roman" w:hAnsi="Times New Roman"/>
        </w:rPr>
        <w:t>y</w:t>
      </w:r>
      <w:r w:rsidR="005A63A7" w:rsidRPr="00F533E7">
        <w:rPr>
          <w:rFonts w:ascii="Times New Roman" w:hAnsi="Times New Roman"/>
        </w:rPr>
        <w:t xml:space="preserve">), </w:t>
      </w:r>
      <w:r w:rsidR="00990087" w:rsidRPr="00F533E7">
        <w:rPr>
          <w:rFonts w:ascii="Times New Roman" w:hAnsi="Times New Roman"/>
        </w:rPr>
        <w:t xml:space="preserve">stopnia studiów (np. pierwszego </w:t>
      </w:r>
      <w:r w:rsidR="005A63A7" w:rsidRPr="00F533E7">
        <w:rPr>
          <w:rFonts w:ascii="Times New Roman" w:hAnsi="Times New Roman"/>
        </w:rPr>
        <w:t>lub drugiego), poziomu znajomości uzgodnionego języka wykładowego.</w:t>
      </w:r>
    </w:p>
    <w:p w14:paraId="54C951F8" w14:textId="77777777" w:rsidR="00FE56F7"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 xml:space="preserve">W celu przeprowadzenia </w:t>
      </w:r>
      <w:r w:rsidR="00EA70A9" w:rsidRPr="00F533E7">
        <w:rPr>
          <w:rFonts w:ascii="Times New Roman" w:hAnsi="Times New Roman"/>
        </w:rPr>
        <w:t>rekrut</w:t>
      </w:r>
      <w:r w:rsidRPr="00F533E7">
        <w:rPr>
          <w:rFonts w:ascii="Times New Roman" w:hAnsi="Times New Roman"/>
        </w:rPr>
        <w:t>acji na stypendium Erasmus+ dziekan/kierownik jednostki</w:t>
      </w:r>
      <w:r w:rsidR="005A013A" w:rsidRPr="00F533E7">
        <w:rPr>
          <w:rFonts w:ascii="Times New Roman" w:hAnsi="Times New Roman"/>
        </w:rPr>
        <w:t xml:space="preserve"> </w:t>
      </w:r>
      <w:r w:rsidRPr="00F533E7">
        <w:rPr>
          <w:rFonts w:ascii="Times New Roman" w:hAnsi="Times New Roman"/>
        </w:rPr>
        <w:t xml:space="preserve">powołuje w formie pisemnej komisję, w podstawowy skład której wchodzą: koordynator </w:t>
      </w:r>
      <w:r w:rsidR="00B07E4A" w:rsidRPr="00F533E7">
        <w:rPr>
          <w:rFonts w:ascii="Times New Roman" w:hAnsi="Times New Roman"/>
        </w:rPr>
        <w:t>wydziałowy/instytutowy ds. programu Erasmus</w:t>
      </w:r>
      <w:r w:rsidR="00805023" w:rsidRPr="00F533E7">
        <w:rPr>
          <w:rFonts w:ascii="Times New Roman" w:hAnsi="Times New Roman"/>
        </w:rPr>
        <w:t xml:space="preserve"> oraz pracownik danej jednostki UKSW.</w:t>
      </w:r>
      <w:r w:rsidR="00A16DA3" w:rsidRPr="00F533E7">
        <w:rPr>
          <w:rFonts w:ascii="Times New Roman" w:hAnsi="Times New Roman"/>
        </w:rPr>
        <w:t xml:space="preserve"> </w:t>
      </w:r>
      <w:r w:rsidR="00805023" w:rsidRPr="00F533E7">
        <w:rPr>
          <w:rFonts w:ascii="Times New Roman" w:hAnsi="Times New Roman"/>
        </w:rPr>
        <w:t>W komisji może uczestniczyć w charakterze obserwatora przedstawiciel Samorządu Studentów wyznaczony przez Przewodniczącego Zarządu Samorządu Studentów.</w:t>
      </w:r>
    </w:p>
    <w:p w14:paraId="4A5A88FC" w14:textId="6151031A" w:rsidR="004D660E" w:rsidRPr="00F533E7" w:rsidRDefault="004F5C5F"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 xml:space="preserve">Szczegółowe zasady rekrutacji studentów w poszczególnych jednostkach UKSW określa procedura rekrutacyjna wydziałowa/instytutowa zatwierdzana przez dziekana wydziału/kierownika jednostki. Informacje o zasadach i kryteriach ubiegania się o stypendium, uczelniach partnerskich, liczbie miejsc, okresie trwania studiów, poziomie studiów, języku wykładowym, wymaganych od kandydatów dokumentach, terminie i miejscu składania dokumentów, zasadach zwolnienia z opłat za studia na czas skierowania na zagraniczne studia częściowe (dotyczy studentów studiów niestacjonarnych), składzie komisji, trybie i terminie </w:t>
      </w:r>
      <w:proofErr w:type="spellStart"/>
      <w:r w:rsidRPr="00F533E7">
        <w:rPr>
          <w:rFonts w:ascii="Times New Roman" w:hAnsi="Times New Roman"/>
        </w:rPr>
        <w:t>odwołań</w:t>
      </w:r>
      <w:proofErr w:type="spellEnd"/>
      <w:r w:rsidRPr="00F533E7">
        <w:rPr>
          <w:rFonts w:ascii="Times New Roman" w:hAnsi="Times New Roman"/>
        </w:rPr>
        <w:t>, będą podane w sposób</w:t>
      </w:r>
      <w:r w:rsidRPr="00391B31">
        <w:rPr>
          <w:rFonts w:ascii="Times New Roman" w:hAnsi="Times New Roman"/>
        </w:rPr>
        <w:t xml:space="preserve"> </w:t>
      </w:r>
      <w:r w:rsidRPr="00F533E7">
        <w:rPr>
          <w:rFonts w:ascii="Times New Roman" w:hAnsi="Times New Roman"/>
        </w:rPr>
        <w:t xml:space="preserve">przejrzysty do publicznej wiadomości w </w:t>
      </w:r>
      <w:proofErr w:type="spellStart"/>
      <w:r w:rsidRPr="00F533E7">
        <w:rPr>
          <w:rFonts w:ascii="Times New Roman" w:hAnsi="Times New Roman"/>
        </w:rPr>
        <w:t>USOSweb</w:t>
      </w:r>
      <w:proofErr w:type="spellEnd"/>
      <w:r w:rsidRPr="00F533E7">
        <w:rPr>
          <w:rFonts w:ascii="Times New Roman" w:hAnsi="Times New Roman"/>
        </w:rPr>
        <w:t xml:space="preserve"> oraz na stronie internetowej wydziału ze wskazaniem daty zamieszczenia na stronie</w:t>
      </w:r>
      <w:r>
        <w:rPr>
          <w:rFonts w:ascii="Times New Roman" w:hAnsi="Times New Roman"/>
        </w:rPr>
        <w:t>.</w:t>
      </w:r>
    </w:p>
    <w:p w14:paraId="65408120" w14:textId="321AA345" w:rsidR="001B74AB" w:rsidRDefault="001B74AB" w:rsidP="00B979E1">
      <w:pPr>
        <w:numPr>
          <w:ilvl w:val="0"/>
          <w:numId w:val="2"/>
        </w:numPr>
        <w:autoSpaceDE w:val="0"/>
        <w:autoSpaceDN w:val="0"/>
        <w:adjustRightInd w:val="0"/>
        <w:spacing w:after="0"/>
        <w:ind w:left="0" w:firstLine="284"/>
        <w:jc w:val="both"/>
        <w:rPr>
          <w:rFonts w:ascii="Times New Roman" w:hAnsi="Times New Roman"/>
          <w:color w:val="000000" w:themeColor="text1"/>
        </w:rPr>
      </w:pPr>
      <w:bookmarkStart w:id="2" w:name="_Hlk220318767"/>
      <w:r>
        <w:rPr>
          <w:rFonts w:ascii="Times New Roman" w:hAnsi="Times New Roman"/>
          <w:color w:val="000000" w:themeColor="text1"/>
        </w:rPr>
        <w:t>Rekrutacja odbywa się w etapach:</w:t>
      </w:r>
    </w:p>
    <w:p w14:paraId="5D21EE7E" w14:textId="652A63E9" w:rsidR="000F429E" w:rsidRDefault="000F429E"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 xml:space="preserve">otwarcie przez koordynatora instytutowego lub wydziałowego rekrutacji w systemie </w:t>
      </w:r>
      <w:proofErr w:type="spellStart"/>
      <w:r>
        <w:rPr>
          <w:rFonts w:ascii="Times New Roman" w:hAnsi="Times New Roman"/>
          <w:color w:val="000000" w:themeColor="text1"/>
        </w:rPr>
        <w:t>USOSweb</w:t>
      </w:r>
      <w:proofErr w:type="spellEnd"/>
      <w:r>
        <w:rPr>
          <w:rFonts w:ascii="Times New Roman" w:hAnsi="Times New Roman"/>
          <w:color w:val="000000" w:themeColor="text1"/>
        </w:rPr>
        <w:t xml:space="preserve"> zgodnie z listą umów udostępnioną przez DWM dla danej jednostki;</w:t>
      </w:r>
    </w:p>
    <w:p w14:paraId="012E0A45" w14:textId="764556DA" w:rsidR="001B74AB" w:rsidRDefault="001B74AB"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 xml:space="preserve">składanie przez studentów wniosków w </w:t>
      </w:r>
      <w:proofErr w:type="spellStart"/>
      <w:r>
        <w:rPr>
          <w:rFonts w:ascii="Times New Roman" w:hAnsi="Times New Roman"/>
          <w:color w:val="000000" w:themeColor="text1"/>
        </w:rPr>
        <w:t>USOSweb</w:t>
      </w:r>
      <w:proofErr w:type="spellEnd"/>
      <w:r>
        <w:rPr>
          <w:rFonts w:ascii="Times New Roman" w:hAnsi="Times New Roman"/>
          <w:color w:val="000000" w:themeColor="text1"/>
        </w:rPr>
        <w:t>;</w:t>
      </w:r>
    </w:p>
    <w:p w14:paraId="36D05B5D" w14:textId="77777777" w:rsidR="001B74AB" w:rsidRDefault="001B74AB"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 xml:space="preserve">przesłanie przez koordynatorów </w:t>
      </w:r>
      <w:r w:rsidRPr="001B74AB">
        <w:rPr>
          <w:rFonts w:ascii="Times New Roman" w:hAnsi="Times New Roman"/>
          <w:color w:val="000000" w:themeColor="text1"/>
        </w:rPr>
        <w:t>listy studentów podchodzących do testu poziomującego do SJO UKSW oraz DWM</w:t>
      </w:r>
      <w:r>
        <w:rPr>
          <w:rFonts w:ascii="Times New Roman" w:hAnsi="Times New Roman"/>
          <w:color w:val="000000" w:themeColor="text1"/>
        </w:rPr>
        <w:t>;</w:t>
      </w:r>
    </w:p>
    <w:p w14:paraId="2FD0AF28" w14:textId="1B44738E" w:rsidR="001B74AB" w:rsidRDefault="001B74AB"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 xml:space="preserve">rozwiązywanie testów językowych przez studentów (z uwzględnieniem </w:t>
      </w:r>
      <w:r w:rsidRPr="000000C2">
        <w:rPr>
          <w:rFonts w:ascii="Times New Roman" w:hAnsi="Times New Roman"/>
          <w:color w:val="000000" w:themeColor="text1"/>
        </w:rPr>
        <w:t>punkt</w:t>
      </w:r>
      <w:r w:rsidR="008666B5" w:rsidRPr="000000C2">
        <w:rPr>
          <w:rFonts w:ascii="Times New Roman" w:hAnsi="Times New Roman"/>
          <w:color w:val="000000" w:themeColor="text1"/>
        </w:rPr>
        <w:t>ów</w:t>
      </w:r>
      <w:r w:rsidRPr="000000C2">
        <w:rPr>
          <w:rFonts w:ascii="Times New Roman" w:hAnsi="Times New Roman"/>
          <w:color w:val="000000" w:themeColor="text1"/>
        </w:rPr>
        <w:t xml:space="preserve"> </w:t>
      </w:r>
      <w:r w:rsidR="000000C2" w:rsidRPr="000000C2">
        <w:rPr>
          <w:rFonts w:ascii="Times New Roman" w:hAnsi="Times New Roman"/>
          <w:color w:val="000000" w:themeColor="text1"/>
        </w:rPr>
        <w:t>25</w:t>
      </w:r>
      <w:r w:rsidR="008666B5" w:rsidRPr="000000C2">
        <w:rPr>
          <w:rFonts w:ascii="Times New Roman" w:hAnsi="Times New Roman"/>
          <w:color w:val="000000" w:themeColor="text1"/>
        </w:rPr>
        <w:t xml:space="preserve"> i 2</w:t>
      </w:r>
      <w:r w:rsidR="000000C2" w:rsidRPr="000000C2">
        <w:rPr>
          <w:rFonts w:ascii="Times New Roman" w:hAnsi="Times New Roman"/>
          <w:color w:val="000000" w:themeColor="text1"/>
        </w:rPr>
        <w:t>6</w:t>
      </w:r>
      <w:r w:rsidRPr="000000C2">
        <w:rPr>
          <w:rFonts w:ascii="Times New Roman" w:hAnsi="Times New Roman"/>
          <w:color w:val="000000" w:themeColor="text1"/>
        </w:rPr>
        <w:t>);</w:t>
      </w:r>
    </w:p>
    <w:p w14:paraId="05CB55C1" w14:textId="111880D7" w:rsidR="001B74AB" w:rsidRDefault="001B74AB"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 xml:space="preserve">uzyskanie przez koordynatorów z dziekanatów informacji o średniej ocen studentów, którzy złożyli wnioski rekrutacyjne w </w:t>
      </w:r>
      <w:proofErr w:type="spellStart"/>
      <w:r>
        <w:rPr>
          <w:rFonts w:ascii="Times New Roman" w:hAnsi="Times New Roman"/>
          <w:color w:val="000000" w:themeColor="text1"/>
        </w:rPr>
        <w:t>USOSweb</w:t>
      </w:r>
      <w:proofErr w:type="spellEnd"/>
      <w:r>
        <w:rPr>
          <w:rFonts w:ascii="Times New Roman" w:hAnsi="Times New Roman"/>
          <w:color w:val="000000" w:themeColor="text1"/>
        </w:rPr>
        <w:t>;</w:t>
      </w:r>
    </w:p>
    <w:p w14:paraId="47C05027" w14:textId="6659CD2F" w:rsidR="001B74AB" w:rsidRDefault="001B74AB"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spotkania i rozmowy z wydziałowymi lub instytutowymi komisjami rekrutacyjnymi;</w:t>
      </w:r>
    </w:p>
    <w:p w14:paraId="160660A9" w14:textId="2344D294" w:rsidR="001B74AB" w:rsidRDefault="001B74AB"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dostarczenie do DWM przez komisję rekrutacyjną elektronicznych wersji protokołów wraz z listą studentów wstępnie zakwalifikowanych na wyjazd w ramach programu Erasmus+;</w:t>
      </w:r>
    </w:p>
    <w:p w14:paraId="21523AB2" w14:textId="5A4F7D07" w:rsidR="001B74AB" w:rsidRDefault="001B74AB"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o</w:t>
      </w:r>
      <w:r w:rsidRPr="001B74AB">
        <w:rPr>
          <w:rFonts w:ascii="Times New Roman" w:hAnsi="Times New Roman"/>
          <w:color w:val="000000" w:themeColor="text1"/>
        </w:rPr>
        <w:t>publikowanie przez wydziały list osób zakwalifikowanych zatwierdzonych przez DWM</w:t>
      </w:r>
      <w:r>
        <w:rPr>
          <w:rFonts w:ascii="Times New Roman" w:hAnsi="Times New Roman"/>
          <w:color w:val="000000" w:themeColor="text1"/>
        </w:rPr>
        <w:t>;</w:t>
      </w:r>
    </w:p>
    <w:p w14:paraId="72248383" w14:textId="5BD0CF3E" w:rsidR="00FA6D2F" w:rsidRPr="004F5C5F" w:rsidRDefault="001B74AB" w:rsidP="004F5C5F">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dostarczenie do DWM przez komisję rekrutacyjną papierowych wersji protokołów.</w:t>
      </w:r>
    </w:p>
    <w:p w14:paraId="3CDC85CA" w14:textId="406C1B38" w:rsidR="008666B5" w:rsidRDefault="00A461B0" w:rsidP="008666B5">
      <w:pPr>
        <w:numPr>
          <w:ilvl w:val="0"/>
          <w:numId w:val="2"/>
        </w:numPr>
        <w:autoSpaceDE w:val="0"/>
        <w:autoSpaceDN w:val="0"/>
        <w:adjustRightInd w:val="0"/>
        <w:spacing w:after="0"/>
        <w:ind w:left="0" w:firstLine="284"/>
        <w:jc w:val="both"/>
        <w:rPr>
          <w:rFonts w:ascii="Times New Roman" w:hAnsi="Times New Roman"/>
          <w:color w:val="000000" w:themeColor="text1"/>
        </w:rPr>
      </w:pPr>
      <w:bookmarkStart w:id="3" w:name="_Hlk220333537"/>
      <w:bookmarkEnd w:id="2"/>
      <w:r>
        <w:rPr>
          <w:rFonts w:ascii="Times New Roman" w:hAnsi="Times New Roman"/>
          <w:color w:val="000000" w:themeColor="text1"/>
        </w:rPr>
        <w:t>Obowiązkowymi</w:t>
      </w:r>
      <w:r w:rsidR="005A63A7" w:rsidRPr="001B74AB">
        <w:rPr>
          <w:rFonts w:ascii="Times New Roman" w:hAnsi="Times New Roman"/>
          <w:color w:val="000000" w:themeColor="text1"/>
        </w:rPr>
        <w:t xml:space="preserve"> kryteriami </w:t>
      </w:r>
      <w:r w:rsidR="00B5658D">
        <w:rPr>
          <w:rFonts w:ascii="Times New Roman" w:hAnsi="Times New Roman"/>
          <w:color w:val="000000" w:themeColor="text1"/>
        </w:rPr>
        <w:t xml:space="preserve">formalnymi </w:t>
      </w:r>
      <w:r w:rsidR="00EA70A9" w:rsidRPr="001B74AB">
        <w:rPr>
          <w:rFonts w:ascii="Times New Roman" w:hAnsi="Times New Roman"/>
          <w:color w:val="000000" w:themeColor="text1"/>
        </w:rPr>
        <w:t>rekrut</w:t>
      </w:r>
      <w:r w:rsidR="005A63A7" w:rsidRPr="001B74AB">
        <w:rPr>
          <w:rFonts w:ascii="Times New Roman" w:hAnsi="Times New Roman"/>
          <w:color w:val="000000" w:themeColor="text1"/>
        </w:rPr>
        <w:t xml:space="preserve">acji studentów są: </w:t>
      </w:r>
    </w:p>
    <w:p w14:paraId="6F85366D" w14:textId="77777777" w:rsidR="008666B5" w:rsidRDefault="00670459" w:rsidP="008666B5">
      <w:pPr>
        <w:pStyle w:val="Akapitzlist"/>
        <w:numPr>
          <w:ilvl w:val="1"/>
          <w:numId w:val="2"/>
        </w:numPr>
        <w:autoSpaceDE w:val="0"/>
        <w:autoSpaceDN w:val="0"/>
        <w:adjustRightInd w:val="0"/>
        <w:spacing w:after="0"/>
        <w:jc w:val="both"/>
        <w:rPr>
          <w:rFonts w:ascii="Times New Roman" w:hAnsi="Times New Roman"/>
          <w:color w:val="000000" w:themeColor="text1"/>
        </w:rPr>
      </w:pPr>
      <w:bookmarkStart w:id="4" w:name="_Hlk220318901"/>
      <w:r w:rsidRPr="008666B5">
        <w:rPr>
          <w:rFonts w:ascii="Times New Roman" w:hAnsi="Times New Roman"/>
          <w:color w:val="000000" w:themeColor="text1"/>
        </w:rPr>
        <w:lastRenderedPageBreak/>
        <w:t>średnia ocen (z całości dotychczasowego toku studiów) zaokrąglona do dwóch miejsc po przecinku</w:t>
      </w:r>
      <w:r w:rsidR="00FA76B9" w:rsidRPr="008666B5">
        <w:rPr>
          <w:rFonts w:ascii="Times New Roman" w:hAnsi="Times New Roman"/>
          <w:color w:val="000000" w:themeColor="text1"/>
        </w:rPr>
        <w:t xml:space="preserve"> (maksymalnie 10 punktów)</w:t>
      </w:r>
      <w:r w:rsidRPr="008666B5">
        <w:rPr>
          <w:rFonts w:ascii="Times New Roman" w:hAnsi="Times New Roman"/>
          <w:color w:val="000000" w:themeColor="text1"/>
        </w:rPr>
        <w:t>;</w:t>
      </w:r>
    </w:p>
    <w:p w14:paraId="55E2BF33" w14:textId="7946262B" w:rsidR="008666B5" w:rsidRDefault="00670459" w:rsidP="008666B5">
      <w:pPr>
        <w:pStyle w:val="Akapitzlist"/>
        <w:numPr>
          <w:ilvl w:val="1"/>
          <w:numId w:val="2"/>
        </w:numPr>
        <w:autoSpaceDE w:val="0"/>
        <w:autoSpaceDN w:val="0"/>
        <w:adjustRightInd w:val="0"/>
        <w:spacing w:after="0"/>
        <w:jc w:val="both"/>
        <w:rPr>
          <w:rFonts w:ascii="Times New Roman" w:hAnsi="Times New Roman"/>
          <w:color w:val="000000" w:themeColor="text1"/>
        </w:rPr>
      </w:pPr>
      <w:r w:rsidRPr="008666B5">
        <w:rPr>
          <w:rFonts w:ascii="Times New Roman" w:hAnsi="Times New Roman"/>
          <w:color w:val="000000" w:themeColor="text1"/>
        </w:rPr>
        <w:t>znajomości języka obcego</w:t>
      </w:r>
      <w:r w:rsidR="00FA76B9" w:rsidRPr="008666B5">
        <w:rPr>
          <w:rFonts w:ascii="Times New Roman" w:hAnsi="Times New Roman"/>
          <w:color w:val="000000" w:themeColor="text1"/>
        </w:rPr>
        <w:t xml:space="preserve">, w którym mają odbywać się studia, zgodnie z umową międzyinstytucjonalną Erasmus+, </w:t>
      </w:r>
      <w:r w:rsidRPr="008666B5">
        <w:rPr>
          <w:rFonts w:ascii="Times New Roman" w:hAnsi="Times New Roman"/>
          <w:color w:val="000000" w:themeColor="text1"/>
        </w:rPr>
        <w:t>potwierdzonej certyfikatem</w:t>
      </w:r>
      <w:r w:rsidR="00FA76B9" w:rsidRPr="008666B5">
        <w:rPr>
          <w:rFonts w:ascii="Times New Roman" w:hAnsi="Times New Roman"/>
          <w:color w:val="000000" w:themeColor="text1"/>
        </w:rPr>
        <w:t xml:space="preserve"> (z uwzględnieniem punktu 2</w:t>
      </w:r>
      <w:r w:rsidR="000F429E" w:rsidRPr="008666B5">
        <w:rPr>
          <w:rFonts w:ascii="Times New Roman" w:hAnsi="Times New Roman"/>
          <w:color w:val="000000" w:themeColor="text1"/>
        </w:rPr>
        <w:t>6</w:t>
      </w:r>
      <w:r w:rsidR="00FA76B9" w:rsidRPr="008666B5">
        <w:rPr>
          <w:rFonts w:ascii="Times New Roman" w:hAnsi="Times New Roman"/>
          <w:color w:val="000000" w:themeColor="text1"/>
        </w:rPr>
        <w:t>)</w:t>
      </w:r>
      <w:r w:rsidRPr="008666B5">
        <w:rPr>
          <w:rFonts w:ascii="Times New Roman" w:hAnsi="Times New Roman"/>
          <w:color w:val="000000" w:themeColor="text1"/>
        </w:rPr>
        <w:t xml:space="preserve"> </w:t>
      </w:r>
      <w:r w:rsidR="00FA76B9" w:rsidRPr="008666B5">
        <w:rPr>
          <w:rFonts w:ascii="Times New Roman" w:hAnsi="Times New Roman"/>
          <w:color w:val="000000" w:themeColor="text1"/>
        </w:rPr>
        <w:t xml:space="preserve">lub wynikiem testu poziomującego (maksymalnie </w:t>
      </w:r>
      <w:r w:rsidR="00A461B0">
        <w:rPr>
          <w:rFonts w:ascii="Times New Roman" w:hAnsi="Times New Roman"/>
          <w:color w:val="000000" w:themeColor="text1"/>
        </w:rPr>
        <w:t>8</w:t>
      </w:r>
      <w:r w:rsidR="00FA76B9" w:rsidRPr="008666B5">
        <w:rPr>
          <w:rFonts w:ascii="Times New Roman" w:hAnsi="Times New Roman"/>
          <w:color w:val="000000" w:themeColor="text1"/>
        </w:rPr>
        <w:t xml:space="preserve"> punktów);</w:t>
      </w:r>
    </w:p>
    <w:p w14:paraId="76F328BA" w14:textId="77777777" w:rsidR="008666B5" w:rsidRPr="00A37305" w:rsidRDefault="00110154" w:rsidP="008666B5">
      <w:pPr>
        <w:pStyle w:val="Akapitzlist"/>
        <w:numPr>
          <w:ilvl w:val="1"/>
          <w:numId w:val="2"/>
        </w:numPr>
        <w:autoSpaceDE w:val="0"/>
        <w:autoSpaceDN w:val="0"/>
        <w:adjustRightInd w:val="0"/>
        <w:spacing w:after="0"/>
        <w:jc w:val="both"/>
        <w:rPr>
          <w:rFonts w:ascii="Times New Roman" w:hAnsi="Times New Roman"/>
          <w:color w:val="000000" w:themeColor="text1"/>
        </w:rPr>
      </w:pPr>
      <w:r w:rsidRPr="00A37305">
        <w:rPr>
          <w:rFonts w:ascii="Times New Roman" w:hAnsi="Times New Roman"/>
          <w:color w:val="000000" w:themeColor="text1"/>
        </w:rPr>
        <w:t>znajomość języka urzędowego kraju wyjazdu (maksymalnie 3 punkty);</w:t>
      </w:r>
    </w:p>
    <w:p w14:paraId="66F47FD3" w14:textId="658F656E" w:rsidR="008666B5" w:rsidRPr="00A37305" w:rsidRDefault="00A461B0" w:rsidP="008666B5">
      <w:pPr>
        <w:pStyle w:val="Akapitzlist"/>
        <w:numPr>
          <w:ilvl w:val="1"/>
          <w:numId w:val="2"/>
        </w:numPr>
        <w:autoSpaceDE w:val="0"/>
        <w:autoSpaceDN w:val="0"/>
        <w:adjustRightInd w:val="0"/>
        <w:spacing w:after="0"/>
        <w:jc w:val="both"/>
        <w:rPr>
          <w:rFonts w:ascii="Times New Roman" w:hAnsi="Times New Roman"/>
          <w:color w:val="000000" w:themeColor="text1"/>
        </w:rPr>
      </w:pPr>
      <w:r w:rsidRPr="00A37305">
        <w:rPr>
          <w:rFonts w:ascii="Times New Roman" w:hAnsi="Times New Roman"/>
          <w:color w:val="000000" w:themeColor="text1"/>
        </w:rPr>
        <w:t xml:space="preserve">motywacja studenta do udziału w mobilności w ramach programu Erasmus+ </w:t>
      </w:r>
      <w:r w:rsidR="00FA76B9" w:rsidRPr="00A37305">
        <w:rPr>
          <w:rFonts w:ascii="Times New Roman" w:hAnsi="Times New Roman"/>
          <w:color w:val="000000" w:themeColor="text1"/>
        </w:rPr>
        <w:t xml:space="preserve">(maksymalnie </w:t>
      </w:r>
      <w:r w:rsidRPr="00A37305">
        <w:rPr>
          <w:rFonts w:ascii="Times New Roman" w:hAnsi="Times New Roman"/>
          <w:color w:val="000000" w:themeColor="text1"/>
        </w:rPr>
        <w:t>6</w:t>
      </w:r>
      <w:r w:rsidR="00FA76B9" w:rsidRPr="00A37305">
        <w:rPr>
          <w:rFonts w:ascii="Times New Roman" w:hAnsi="Times New Roman"/>
          <w:color w:val="000000" w:themeColor="text1"/>
        </w:rPr>
        <w:t xml:space="preserve"> punktów)</w:t>
      </w:r>
      <w:r w:rsidR="00B5658D" w:rsidRPr="00A37305">
        <w:rPr>
          <w:rFonts w:ascii="Times New Roman" w:hAnsi="Times New Roman"/>
          <w:color w:val="000000" w:themeColor="text1"/>
        </w:rPr>
        <w:t xml:space="preserve"> z uwzględnieniem punktu 2</w:t>
      </w:r>
      <w:r w:rsidR="00110154" w:rsidRPr="00A37305">
        <w:rPr>
          <w:rFonts w:ascii="Times New Roman" w:hAnsi="Times New Roman"/>
          <w:color w:val="000000" w:themeColor="text1"/>
        </w:rPr>
        <w:t>3</w:t>
      </w:r>
      <w:r w:rsidR="00FA76B9" w:rsidRPr="00A37305">
        <w:rPr>
          <w:rFonts w:ascii="Times New Roman" w:hAnsi="Times New Roman"/>
          <w:color w:val="000000" w:themeColor="text1"/>
        </w:rPr>
        <w:t>;</w:t>
      </w:r>
    </w:p>
    <w:p w14:paraId="39B40007" w14:textId="1CBE432A" w:rsidR="008666B5" w:rsidRPr="00A37305" w:rsidRDefault="00FA76B9" w:rsidP="008666B5">
      <w:pPr>
        <w:pStyle w:val="Akapitzlist"/>
        <w:numPr>
          <w:ilvl w:val="1"/>
          <w:numId w:val="2"/>
        </w:numPr>
        <w:autoSpaceDE w:val="0"/>
        <w:autoSpaceDN w:val="0"/>
        <w:adjustRightInd w:val="0"/>
        <w:spacing w:after="0"/>
        <w:jc w:val="both"/>
        <w:rPr>
          <w:rFonts w:ascii="Times New Roman" w:hAnsi="Times New Roman"/>
          <w:color w:val="000000" w:themeColor="text1"/>
        </w:rPr>
      </w:pPr>
      <w:r w:rsidRPr="00A37305">
        <w:rPr>
          <w:rFonts w:ascii="Times New Roman" w:hAnsi="Times New Roman"/>
          <w:color w:val="000000" w:themeColor="text1"/>
        </w:rPr>
        <w:t>udokumentowan</w:t>
      </w:r>
      <w:r w:rsidR="00F46CE2" w:rsidRPr="00A37305">
        <w:rPr>
          <w:rFonts w:ascii="Times New Roman" w:hAnsi="Times New Roman"/>
          <w:color w:val="000000" w:themeColor="text1"/>
        </w:rPr>
        <w:t xml:space="preserve">a </w:t>
      </w:r>
      <w:r w:rsidRPr="00A37305">
        <w:rPr>
          <w:rFonts w:ascii="Times New Roman" w:hAnsi="Times New Roman"/>
          <w:color w:val="000000" w:themeColor="text1"/>
        </w:rPr>
        <w:t>działalnoś</w:t>
      </w:r>
      <w:r w:rsidR="005322AE">
        <w:rPr>
          <w:rFonts w:ascii="Times New Roman" w:hAnsi="Times New Roman"/>
          <w:color w:val="000000" w:themeColor="text1"/>
        </w:rPr>
        <w:t>ć</w:t>
      </w:r>
      <w:r w:rsidRPr="00A37305">
        <w:rPr>
          <w:rFonts w:ascii="Times New Roman" w:hAnsi="Times New Roman"/>
          <w:color w:val="000000" w:themeColor="text1"/>
        </w:rPr>
        <w:t xml:space="preserve"> studenta w organizacjach studenckich i/lub aktywności na rzecz instytutu/wydziału (maksymalnie 4 punkty)</w:t>
      </w:r>
      <w:r w:rsidR="00110154" w:rsidRPr="00A37305">
        <w:rPr>
          <w:rFonts w:ascii="Times New Roman" w:hAnsi="Times New Roman"/>
          <w:color w:val="000000" w:themeColor="text1"/>
        </w:rPr>
        <w:t xml:space="preserve"> z uwzględnieniem punkt</w:t>
      </w:r>
      <w:r w:rsidR="005322AE">
        <w:rPr>
          <w:rFonts w:ascii="Times New Roman" w:hAnsi="Times New Roman"/>
          <w:color w:val="000000" w:themeColor="text1"/>
        </w:rPr>
        <w:t>u</w:t>
      </w:r>
      <w:r w:rsidR="00110154" w:rsidRPr="00A37305">
        <w:rPr>
          <w:rFonts w:ascii="Times New Roman" w:hAnsi="Times New Roman"/>
          <w:color w:val="000000" w:themeColor="text1"/>
        </w:rPr>
        <w:t xml:space="preserve"> 2</w:t>
      </w:r>
      <w:r w:rsidR="005322AE">
        <w:rPr>
          <w:rFonts w:ascii="Times New Roman" w:hAnsi="Times New Roman"/>
          <w:color w:val="000000" w:themeColor="text1"/>
        </w:rPr>
        <w:t>1</w:t>
      </w:r>
      <w:r w:rsidR="005E366A" w:rsidRPr="00A37305">
        <w:rPr>
          <w:rFonts w:ascii="Times New Roman" w:hAnsi="Times New Roman"/>
          <w:color w:val="000000" w:themeColor="text1"/>
        </w:rPr>
        <w:t>;</w:t>
      </w:r>
    </w:p>
    <w:p w14:paraId="0E4608FC" w14:textId="47B9B079" w:rsidR="00FE56F7" w:rsidRPr="008666B5" w:rsidRDefault="005E366A" w:rsidP="008666B5">
      <w:pPr>
        <w:pStyle w:val="Akapitzlist"/>
        <w:numPr>
          <w:ilvl w:val="1"/>
          <w:numId w:val="2"/>
        </w:numPr>
        <w:autoSpaceDE w:val="0"/>
        <w:autoSpaceDN w:val="0"/>
        <w:adjustRightInd w:val="0"/>
        <w:spacing w:after="0"/>
        <w:jc w:val="both"/>
        <w:rPr>
          <w:rFonts w:ascii="Times New Roman" w:hAnsi="Times New Roman"/>
          <w:color w:val="000000" w:themeColor="text1"/>
        </w:rPr>
      </w:pPr>
      <w:r w:rsidRPr="008666B5">
        <w:rPr>
          <w:rFonts w:ascii="Times New Roman" w:hAnsi="Times New Roman"/>
          <w:color w:val="000000" w:themeColor="text1"/>
        </w:rPr>
        <w:t xml:space="preserve">pozytywna opinia o studencie zamieszczona przez pracownika naukowego w </w:t>
      </w:r>
      <w:proofErr w:type="spellStart"/>
      <w:r w:rsidRPr="008666B5">
        <w:rPr>
          <w:rFonts w:ascii="Times New Roman" w:hAnsi="Times New Roman"/>
          <w:color w:val="000000" w:themeColor="text1"/>
        </w:rPr>
        <w:t>USOSweb</w:t>
      </w:r>
      <w:proofErr w:type="spellEnd"/>
      <w:r w:rsidRPr="008666B5">
        <w:rPr>
          <w:rFonts w:ascii="Times New Roman" w:hAnsi="Times New Roman"/>
          <w:color w:val="000000" w:themeColor="text1"/>
        </w:rPr>
        <w:t xml:space="preserve"> (maksymalnie 1 punkt).</w:t>
      </w:r>
      <w:r w:rsidR="00FA76B9" w:rsidRPr="008666B5">
        <w:rPr>
          <w:rFonts w:ascii="Times New Roman" w:hAnsi="Times New Roman"/>
          <w:color w:val="000000" w:themeColor="text1"/>
        </w:rPr>
        <w:t xml:space="preserve"> </w:t>
      </w:r>
      <w:r w:rsidR="00DA3FF0" w:rsidRPr="008666B5">
        <w:rPr>
          <w:rFonts w:ascii="Times New Roman" w:hAnsi="Times New Roman"/>
          <w:color w:val="000000" w:themeColor="text1"/>
        </w:rPr>
        <w:t xml:space="preserve"> </w:t>
      </w:r>
    </w:p>
    <w:p w14:paraId="0347F58A" w14:textId="4AD4FEE9" w:rsidR="00110154" w:rsidRDefault="00DE7396" w:rsidP="00B979E1">
      <w:pPr>
        <w:numPr>
          <w:ilvl w:val="0"/>
          <w:numId w:val="2"/>
        </w:numPr>
        <w:autoSpaceDE w:val="0"/>
        <w:autoSpaceDN w:val="0"/>
        <w:adjustRightInd w:val="0"/>
        <w:spacing w:after="0"/>
        <w:ind w:left="0" w:firstLine="284"/>
        <w:jc w:val="both"/>
        <w:rPr>
          <w:rFonts w:ascii="Times New Roman" w:hAnsi="Times New Roman"/>
          <w:color w:val="000000" w:themeColor="text1"/>
        </w:rPr>
      </w:pPr>
      <w:r>
        <w:rPr>
          <w:rFonts w:ascii="Times New Roman" w:hAnsi="Times New Roman"/>
          <w:color w:val="000000" w:themeColor="text1"/>
        </w:rPr>
        <w:t>W przypadku uzyskania przez studentów tej samej liczby punktów, kryterium rozstrzygającym będzie to, czy dany student korzystał już z przysługującego kapitału mobilności. Pierwszeństwo w realizacji wyjazdów mają studenci, którzy nie realizowali jeszcze wyjazdu w ramach programu Erasmus</w:t>
      </w:r>
      <w:r w:rsidR="00110154">
        <w:rPr>
          <w:rFonts w:ascii="Times New Roman" w:hAnsi="Times New Roman"/>
          <w:color w:val="000000" w:themeColor="text1"/>
        </w:rPr>
        <w:t>+.</w:t>
      </w:r>
    </w:p>
    <w:p w14:paraId="54C82FD9" w14:textId="49478DBA" w:rsidR="00B5658D" w:rsidRDefault="00B5658D" w:rsidP="00B979E1">
      <w:pPr>
        <w:numPr>
          <w:ilvl w:val="0"/>
          <w:numId w:val="2"/>
        </w:numPr>
        <w:autoSpaceDE w:val="0"/>
        <w:autoSpaceDN w:val="0"/>
        <w:adjustRightInd w:val="0"/>
        <w:spacing w:after="0"/>
        <w:ind w:left="0" w:firstLine="284"/>
        <w:jc w:val="both"/>
        <w:rPr>
          <w:rFonts w:ascii="Times New Roman" w:hAnsi="Times New Roman"/>
          <w:color w:val="000000" w:themeColor="text1"/>
        </w:rPr>
      </w:pPr>
      <w:bookmarkStart w:id="5" w:name="_Hlk220333785"/>
      <w:bookmarkEnd w:id="3"/>
      <w:r>
        <w:rPr>
          <w:rFonts w:ascii="Times New Roman" w:hAnsi="Times New Roman"/>
          <w:color w:val="000000" w:themeColor="text1"/>
        </w:rPr>
        <w:t xml:space="preserve">Motywacja studenta, w rozumieniu punktu </w:t>
      </w:r>
      <w:r w:rsidR="000F429E">
        <w:rPr>
          <w:rFonts w:ascii="Times New Roman" w:hAnsi="Times New Roman"/>
          <w:color w:val="000000" w:themeColor="text1"/>
        </w:rPr>
        <w:t>1</w:t>
      </w:r>
      <w:r w:rsidR="00A461B0">
        <w:rPr>
          <w:rFonts w:ascii="Times New Roman" w:hAnsi="Times New Roman"/>
          <w:color w:val="000000" w:themeColor="text1"/>
        </w:rPr>
        <w:t>8</w:t>
      </w:r>
      <w:r>
        <w:rPr>
          <w:rFonts w:ascii="Times New Roman" w:hAnsi="Times New Roman"/>
          <w:color w:val="000000" w:themeColor="text1"/>
        </w:rPr>
        <w:t>.</w:t>
      </w:r>
      <w:r w:rsidR="008666B5">
        <w:rPr>
          <w:rFonts w:ascii="Times New Roman" w:hAnsi="Times New Roman"/>
          <w:color w:val="000000" w:themeColor="text1"/>
        </w:rPr>
        <w:t>4</w:t>
      </w:r>
      <w:r>
        <w:rPr>
          <w:rFonts w:ascii="Times New Roman" w:hAnsi="Times New Roman"/>
          <w:color w:val="000000" w:themeColor="text1"/>
        </w:rPr>
        <w:t xml:space="preserve">. rozpatrywana powinna być z uwzględnieniem listu motywacyjnego (złożonego przez studenta w </w:t>
      </w:r>
      <w:proofErr w:type="spellStart"/>
      <w:r>
        <w:rPr>
          <w:rFonts w:ascii="Times New Roman" w:hAnsi="Times New Roman"/>
          <w:color w:val="000000" w:themeColor="text1"/>
        </w:rPr>
        <w:t>USOSweb</w:t>
      </w:r>
      <w:proofErr w:type="spellEnd"/>
      <w:r>
        <w:rPr>
          <w:rFonts w:ascii="Times New Roman" w:hAnsi="Times New Roman"/>
          <w:color w:val="000000" w:themeColor="text1"/>
        </w:rPr>
        <w:t xml:space="preserve"> w czasie składania wniosku rekrutacyjnego) oraz rozmowy z komisją rekrutacyjną w czasie spotkania (zgodnie z etapem rekrutacji wymienionym w punkcie 17.</w:t>
      </w:r>
      <w:r w:rsidR="000F429E">
        <w:rPr>
          <w:rFonts w:ascii="Times New Roman" w:hAnsi="Times New Roman"/>
          <w:color w:val="000000" w:themeColor="text1"/>
        </w:rPr>
        <w:t>6</w:t>
      </w:r>
      <w:bookmarkEnd w:id="5"/>
      <w:r>
        <w:rPr>
          <w:rFonts w:ascii="Times New Roman" w:hAnsi="Times New Roman"/>
          <w:color w:val="000000" w:themeColor="text1"/>
        </w:rPr>
        <w:t>).</w:t>
      </w:r>
    </w:p>
    <w:p w14:paraId="60A925A6" w14:textId="17280164" w:rsidR="00110154" w:rsidRDefault="00FA76B9" w:rsidP="00B979E1">
      <w:pPr>
        <w:numPr>
          <w:ilvl w:val="0"/>
          <w:numId w:val="2"/>
        </w:numPr>
        <w:autoSpaceDE w:val="0"/>
        <w:autoSpaceDN w:val="0"/>
        <w:adjustRightInd w:val="0"/>
        <w:spacing w:after="0"/>
        <w:ind w:left="0" w:firstLine="284"/>
        <w:jc w:val="both"/>
        <w:rPr>
          <w:rFonts w:ascii="Times New Roman" w:hAnsi="Times New Roman"/>
          <w:color w:val="000000" w:themeColor="text1"/>
        </w:rPr>
      </w:pPr>
      <w:bookmarkStart w:id="6" w:name="_Hlk220333812"/>
      <w:r w:rsidRPr="001B74AB">
        <w:rPr>
          <w:rFonts w:ascii="Times New Roman" w:hAnsi="Times New Roman"/>
          <w:color w:val="000000" w:themeColor="text1"/>
        </w:rPr>
        <w:t>Udokumentowana działalność studenta w organizacjach studenckich i/lub aktywność na rzecz instytutu/wydziału może zostać uwzględniona przez komisję rekrutacyjną wyłącznie w przypadku przedstawienia przez studenta odpowiednich zaświadczeń najpóźniej w trakcie spotkania z komisją rekrutacyjną. Zaświadczenia przedłożone po zakończeniu spotkania nie podlegają uwzględnieniu. Brak przedłożenia zaświadczeń w tym terminie skutkuje nieuwzględnieniem tego kryterium przy ocenie kandydata.</w:t>
      </w:r>
      <w:r w:rsidR="00110154">
        <w:rPr>
          <w:rFonts w:ascii="Times New Roman" w:hAnsi="Times New Roman"/>
          <w:color w:val="000000" w:themeColor="text1"/>
        </w:rPr>
        <w:t xml:space="preserve"> Za ww. działalność uznaje się</w:t>
      </w:r>
      <w:r w:rsidR="00955F58">
        <w:rPr>
          <w:rFonts w:ascii="Times New Roman" w:hAnsi="Times New Roman"/>
          <w:color w:val="000000" w:themeColor="text1"/>
        </w:rPr>
        <w:t xml:space="preserve"> m.in.</w:t>
      </w:r>
      <w:r w:rsidR="00110154">
        <w:rPr>
          <w:rFonts w:ascii="Times New Roman" w:hAnsi="Times New Roman"/>
          <w:color w:val="000000" w:themeColor="text1"/>
        </w:rPr>
        <w:t>:</w:t>
      </w:r>
    </w:p>
    <w:p w14:paraId="5ADBCE55" w14:textId="77777777" w:rsidR="00DE7396" w:rsidRDefault="00DE7396" w:rsidP="00DE7396">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aktywność w</w:t>
      </w:r>
      <w:r w:rsidRPr="00110154">
        <w:rPr>
          <w:rFonts w:ascii="Times New Roman" w:hAnsi="Times New Roman"/>
          <w:color w:val="000000" w:themeColor="text1"/>
        </w:rPr>
        <w:t xml:space="preserve"> </w:t>
      </w:r>
      <w:r>
        <w:rPr>
          <w:rFonts w:ascii="Times New Roman" w:hAnsi="Times New Roman"/>
          <w:color w:val="000000" w:themeColor="text1"/>
        </w:rPr>
        <w:t>samorządzie studenckim UKSW na poziomie uczelnianym;</w:t>
      </w:r>
    </w:p>
    <w:p w14:paraId="3D877F27" w14:textId="77777777" w:rsidR="00DE7396" w:rsidRDefault="00DE7396" w:rsidP="00DE7396">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aktywność w Parlamencie Samorządu Studentów UKSW;</w:t>
      </w:r>
    </w:p>
    <w:p w14:paraId="1225C0B4" w14:textId="77777777" w:rsidR="00DE7396" w:rsidRDefault="00DE7396" w:rsidP="00DE7396">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aktywność w Wydziałowej Radzie Studentów;</w:t>
      </w:r>
    </w:p>
    <w:p w14:paraId="4D5E8272" w14:textId="77777777" w:rsidR="00DE7396" w:rsidRDefault="00DE7396" w:rsidP="00DE7396">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aktywność w Wydziałowej Komisji Stypendialnej lub Odwoławczej Komisji Stypendialnej;</w:t>
      </w:r>
    </w:p>
    <w:p w14:paraId="3DBF2D13" w14:textId="77777777" w:rsidR="00DE7396" w:rsidRDefault="00DE7396" w:rsidP="00DE7396">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aktywność w kole naukowym działającym na UKSW;</w:t>
      </w:r>
    </w:p>
    <w:p w14:paraId="6A310DB0" w14:textId="77777777" w:rsidR="00DE7396" w:rsidRDefault="00DE7396" w:rsidP="00DE7396">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aktywność w Niezależnym Zrzeszeniu Studentów UKSW;</w:t>
      </w:r>
    </w:p>
    <w:p w14:paraId="7521C191" w14:textId="3FC1C2CA" w:rsidR="005E366A" w:rsidRPr="005E366A" w:rsidRDefault="00DE7396" w:rsidP="00DE7396">
      <w:pPr>
        <w:pStyle w:val="Akapitzlist"/>
        <w:numPr>
          <w:ilvl w:val="1"/>
          <w:numId w:val="2"/>
        </w:numPr>
        <w:autoSpaceDE w:val="0"/>
        <w:autoSpaceDN w:val="0"/>
        <w:adjustRightInd w:val="0"/>
        <w:spacing w:after="0"/>
        <w:jc w:val="both"/>
        <w:rPr>
          <w:rFonts w:ascii="Times New Roman" w:hAnsi="Times New Roman"/>
          <w:color w:val="000000" w:themeColor="text1"/>
        </w:rPr>
      </w:pPr>
      <w:r>
        <w:rPr>
          <w:rFonts w:ascii="Times New Roman" w:hAnsi="Times New Roman"/>
          <w:color w:val="000000" w:themeColor="text1"/>
        </w:rPr>
        <w:t>aktywność w Erasmus Student Network UKSW</w:t>
      </w:r>
      <w:r w:rsidR="005E366A">
        <w:rPr>
          <w:rFonts w:ascii="Times New Roman" w:hAnsi="Times New Roman"/>
          <w:color w:val="000000" w:themeColor="text1"/>
        </w:rPr>
        <w:t>.</w:t>
      </w:r>
    </w:p>
    <w:p w14:paraId="3427AA8D" w14:textId="1F4486C7" w:rsidR="008666B5" w:rsidRDefault="0082416A" w:rsidP="00B979E1">
      <w:pPr>
        <w:numPr>
          <w:ilvl w:val="0"/>
          <w:numId w:val="2"/>
        </w:numPr>
        <w:autoSpaceDE w:val="0"/>
        <w:autoSpaceDN w:val="0"/>
        <w:adjustRightInd w:val="0"/>
        <w:spacing w:after="0"/>
        <w:ind w:left="0" w:firstLine="284"/>
        <w:jc w:val="both"/>
        <w:rPr>
          <w:rFonts w:ascii="Times New Roman" w:hAnsi="Times New Roman"/>
          <w:color w:val="000000" w:themeColor="text1"/>
        </w:rPr>
      </w:pPr>
      <w:bookmarkStart w:id="7" w:name="_Hlk220415199"/>
      <w:bookmarkEnd w:id="4"/>
      <w:bookmarkEnd w:id="6"/>
      <w:r w:rsidRPr="001B74AB">
        <w:rPr>
          <w:rFonts w:ascii="Times New Roman" w:hAnsi="Times New Roman"/>
          <w:color w:val="000000" w:themeColor="text1"/>
        </w:rPr>
        <w:t>Wydziałowa komisja rekrutacyjna</w:t>
      </w:r>
      <w:r w:rsidR="00B979E1" w:rsidRPr="001B74AB">
        <w:rPr>
          <w:rFonts w:ascii="Times New Roman" w:hAnsi="Times New Roman"/>
          <w:color w:val="000000" w:themeColor="text1"/>
        </w:rPr>
        <w:t xml:space="preserve"> </w:t>
      </w:r>
      <w:r w:rsidR="008666B5">
        <w:rPr>
          <w:rFonts w:ascii="Times New Roman" w:hAnsi="Times New Roman"/>
          <w:color w:val="000000" w:themeColor="text1"/>
        </w:rPr>
        <w:t xml:space="preserve">w czasie spotkania z kandydatem powinna ustalić semestr, </w:t>
      </w:r>
      <w:r w:rsidR="00A461B0">
        <w:rPr>
          <w:rFonts w:ascii="Times New Roman" w:hAnsi="Times New Roman"/>
          <w:color w:val="000000" w:themeColor="text1"/>
        </w:rPr>
        <w:t>podczas którego</w:t>
      </w:r>
      <w:r w:rsidR="008666B5">
        <w:rPr>
          <w:rFonts w:ascii="Times New Roman" w:hAnsi="Times New Roman"/>
          <w:color w:val="000000" w:themeColor="text1"/>
        </w:rPr>
        <w:t xml:space="preserve"> student chce realizować </w:t>
      </w:r>
      <w:r w:rsidR="00A461B0">
        <w:rPr>
          <w:rFonts w:ascii="Times New Roman" w:hAnsi="Times New Roman"/>
          <w:color w:val="000000" w:themeColor="text1"/>
        </w:rPr>
        <w:t xml:space="preserve">mobilność </w:t>
      </w:r>
      <w:r w:rsidR="008666B5">
        <w:rPr>
          <w:rFonts w:ascii="Times New Roman" w:hAnsi="Times New Roman"/>
          <w:color w:val="000000" w:themeColor="text1"/>
        </w:rPr>
        <w:t>na uczelni zagranicznej.</w:t>
      </w:r>
    </w:p>
    <w:p w14:paraId="0D3AB185" w14:textId="7E55DF8E" w:rsidR="0082416A" w:rsidRPr="001B74AB" w:rsidRDefault="008666B5" w:rsidP="00B979E1">
      <w:pPr>
        <w:numPr>
          <w:ilvl w:val="0"/>
          <w:numId w:val="2"/>
        </w:numPr>
        <w:autoSpaceDE w:val="0"/>
        <w:autoSpaceDN w:val="0"/>
        <w:adjustRightInd w:val="0"/>
        <w:spacing w:after="0"/>
        <w:ind w:left="0" w:firstLine="284"/>
        <w:jc w:val="both"/>
        <w:rPr>
          <w:rFonts w:ascii="Times New Roman" w:hAnsi="Times New Roman"/>
          <w:color w:val="000000" w:themeColor="text1"/>
        </w:rPr>
      </w:pPr>
      <w:r w:rsidRPr="00A37305">
        <w:rPr>
          <w:rFonts w:ascii="Times New Roman" w:hAnsi="Times New Roman"/>
          <w:color w:val="000000" w:themeColor="text1"/>
        </w:rPr>
        <w:t xml:space="preserve">Wydziałowa komisja rekrutacyjna </w:t>
      </w:r>
      <w:r w:rsidR="00B979E1" w:rsidRPr="00A37305">
        <w:rPr>
          <w:rFonts w:ascii="Times New Roman" w:hAnsi="Times New Roman"/>
          <w:color w:val="000000" w:themeColor="text1"/>
        </w:rPr>
        <w:t xml:space="preserve">na podstawie rankingu punktowego sporządzonego zgodnie z punktami </w:t>
      </w:r>
      <w:r w:rsidR="000000C2" w:rsidRPr="00A37305">
        <w:rPr>
          <w:rFonts w:ascii="Times New Roman" w:hAnsi="Times New Roman"/>
          <w:color w:val="000000" w:themeColor="text1"/>
        </w:rPr>
        <w:t>18, 19, 20, 21 oraz 22</w:t>
      </w:r>
      <w:r w:rsidR="00B979E1" w:rsidRPr="00A37305">
        <w:rPr>
          <w:rFonts w:ascii="Times New Roman" w:hAnsi="Times New Roman"/>
          <w:color w:val="000000" w:themeColor="text1"/>
        </w:rPr>
        <w:t>, dokonuje</w:t>
      </w:r>
      <w:r w:rsidR="00B979E1" w:rsidRPr="001B74AB">
        <w:rPr>
          <w:rFonts w:ascii="Times New Roman" w:hAnsi="Times New Roman"/>
          <w:color w:val="000000" w:themeColor="text1"/>
        </w:rPr>
        <w:t xml:space="preserve"> kwalifikacji studentów na wyjazd do poszczególnych uczelni zagranicznych i</w:t>
      </w:r>
      <w:r w:rsidR="0082416A" w:rsidRPr="001B74AB">
        <w:rPr>
          <w:rFonts w:ascii="Times New Roman" w:hAnsi="Times New Roman"/>
          <w:color w:val="000000" w:themeColor="text1"/>
        </w:rPr>
        <w:t xml:space="preserve"> może utworzyć listę rezerwową kandydatów na wyjazd w ramach programu Erasmus+</w:t>
      </w:r>
      <w:r w:rsidR="001B74AB">
        <w:rPr>
          <w:rFonts w:ascii="Times New Roman" w:hAnsi="Times New Roman"/>
          <w:color w:val="000000" w:themeColor="text1"/>
        </w:rPr>
        <w:t>:</w:t>
      </w:r>
    </w:p>
    <w:p w14:paraId="4B3E427A" w14:textId="28E00F0A" w:rsidR="001B74AB" w:rsidRDefault="0082416A"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sidRPr="001B74AB">
        <w:rPr>
          <w:rFonts w:ascii="Times New Roman" w:hAnsi="Times New Roman"/>
          <w:color w:val="000000" w:themeColor="text1"/>
        </w:rPr>
        <w:t>Student, który w dniu spotkania z komisją rekrutacyjną spełnia warunki określone w regulaminie, lecz nie został zakwalifikowany na wyjazd z powodu uzyskania mniejszej liczby punktów niż inni kandydaci, niezależnie od tego, czy dotyczy to kandydatów aplikujących na tę samą uczelnię, może zostać wpisany na listę rezerwową dla wybranej przez siebie uczelni zagranicznej, o ile nie wyraża zgody na realizację wyjazdu do innej uczelni zagranicznej</w:t>
      </w:r>
      <w:r w:rsidR="00110154">
        <w:rPr>
          <w:rFonts w:ascii="Times New Roman" w:hAnsi="Times New Roman"/>
          <w:color w:val="000000" w:themeColor="text1"/>
        </w:rPr>
        <w:t>.</w:t>
      </w:r>
    </w:p>
    <w:p w14:paraId="1F3C4F67" w14:textId="62CF7166" w:rsidR="0082416A" w:rsidRPr="001B74AB" w:rsidRDefault="00B979E1" w:rsidP="001B74AB">
      <w:pPr>
        <w:pStyle w:val="Akapitzlist"/>
        <w:numPr>
          <w:ilvl w:val="1"/>
          <w:numId w:val="2"/>
        </w:numPr>
        <w:autoSpaceDE w:val="0"/>
        <w:autoSpaceDN w:val="0"/>
        <w:adjustRightInd w:val="0"/>
        <w:spacing w:after="0"/>
        <w:jc w:val="both"/>
        <w:rPr>
          <w:rFonts w:ascii="Times New Roman" w:hAnsi="Times New Roman"/>
          <w:color w:val="000000" w:themeColor="text1"/>
        </w:rPr>
      </w:pPr>
      <w:r w:rsidRPr="001B74AB">
        <w:rPr>
          <w:rFonts w:ascii="Times New Roman" w:hAnsi="Times New Roman"/>
          <w:color w:val="000000" w:themeColor="text1"/>
        </w:rPr>
        <w:t xml:space="preserve">Student wpisany na listę rezerwową może zostać zakwalifikowany na wyjazd do wybranej uczelni zagranicznej w przypadku rezygnacji z wyjazdu innego studenta zakwalifikowanego do tej uczelni, z zachowaniem kolejności wynikającej z rankingu </w:t>
      </w:r>
      <w:r w:rsidRPr="001B74AB">
        <w:rPr>
          <w:rFonts w:ascii="Times New Roman" w:hAnsi="Times New Roman"/>
          <w:color w:val="000000" w:themeColor="text1"/>
        </w:rPr>
        <w:lastRenderedPageBreak/>
        <w:t>punktowego, po rekomendacji komisji rekrutacyjnej oraz po zaakceptowaniu nominacji przez uczelnię zagraniczną</w:t>
      </w:r>
      <w:r w:rsidR="0082416A" w:rsidRPr="001B74AB">
        <w:rPr>
          <w:rFonts w:ascii="Times New Roman" w:hAnsi="Times New Roman"/>
          <w:color w:val="000000" w:themeColor="text1"/>
        </w:rPr>
        <w:t>.</w:t>
      </w:r>
    </w:p>
    <w:p w14:paraId="78F53DD1" w14:textId="3FFD189A" w:rsidR="002C6F00" w:rsidRPr="00A461B0" w:rsidRDefault="006C0964" w:rsidP="00B979E1">
      <w:pPr>
        <w:pStyle w:val="Akapitzlist"/>
        <w:numPr>
          <w:ilvl w:val="0"/>
          <w:numId w:val="2"/>
        </w:numPr>
        <w:autoSpaceDE w:val="0"/>
        <w:autoSpaceDN w:val="0"/>
        <w:adjustRightInd w:val="0"/>
        <w:spacing w:after="0"/>
        <w:ind w:left="0" w:firstLine="284"/>
        <w:jc w:val="both"/>
        <w:rPr>
          <w:rFonts w:ascii="Times New Roman" w:hAnsi="Times New Roman"/>
          <w:color w:val="000000" w:themeColor="text1"/>
        </w:rPr>
      </w:pPr>
      <w:r w:rsidRPr="001B74AB">
        <w:rPr>
          <w:rFonts w:ascii="Times New Roman" w:hAnsi="Times New Roman"/>
          <w:color w:val="000000" w:themeColor="text1"/>
        </w:rPr>
        <w:t>Poziom znajomości języka obcego kandydat potwierdza poprzez</w:t>
      </w:r>
      <w:r w:rsidR="00B5658D">
        <w:rPr>
          <w:rFonts w:ascii="Times New Roman" w:hAnsi="Times New Roman"/>
          <w:color w:val="000000" w:themeColor="text1"/>
        </w:rPr>
        <w:t xml:space="preserve"> </w:t>
      </w:r>
      <w:r w:rsidR="00B5658D" w:rsidRPr="00A461B0">
        <w:rPr>
          <w:rFonts w:ascii="Times New Roman" w:hAnsi="Times New Roman"/>
          <w:color w:val="000000" w:themeColor="text1"/>
        </w:rPr>
        <w:t>jeden z niżej wskazanych sposobów</w:t>
      </w:r>
      <w:r w:rsidR="002C6F00" w:rsidRPr="00A461B0">
        <w:rPr>
          <w:rFonts w:ascii="Times New Roman" w:hAnsi="Times New Roman"/>
          <w:color w:val="000000" w:themeColor="text1"/>
        </w:rPr>
        <w:t>:</w:t>
      </w:r>
    </w:p>
    <w:p w14:paraId="1F88384F" w14:textId="77777777" w:rsidR="00B5658D" w:rsidRDefault="002C6F00" w:rsidP="00B5658D">
      <w:pPr>
        <w:pStyle w:val="Akapitzlist"/>
        <w:numPr>
          <w:ilvl w:val="1"/>
          <w:numId w:val="2"/>
        </w:numPr>
        <w:autoSpaceDE w:val="0"/>
        <w:autoSpaceDN w:val="0"/>
        <w:adjustRightInd w:val="0"/>
        <w:spacing w:after="0"/>
        <w:jc w:val="both"/>
        <w:rPr>
          <w:rFonts w:ascii="Times New Roman" w:hAnsi="Times New Roman"/>
          <w:color w:val="000000" w:themeColor="text1"/>
        </w:rPr>
      </w:pPr>
      <w:r w:rsidRPr="00B5658D">
        <w:rPr>
          <w:rFonts w:ascii="Times New Roman" w:hAnsi="Times New Roman"/>
          <w:color w:val="000000" w:themeColor="text1"/>
        </w:rPr>
        <w:t>dostarczenie na spotkanie z komisją rekrutacyjną oraz do DWM międzynarodowego certyfikatu językowego (np. TOEFL, IELTS, CAE, CPE lub innego równoważnego, powszechnie uznawanego dokumentu potwierdzającego znajomość języka na poziomie wymaganym przez uczelnię przyjmującą)</w:t>
      </w:r>
      <w:r w:rsidR="00B5658D" w:rsidRPr="00B5658D">
        <w:rPr>
          <w:rFonts w:ascii="Times New Roman" w:hAnsi="Times New Roman"/>
          <w:color w:val="000000" w:themeColor="text1"/>
        </w:rPr>
        <w:t>;</w:t>
      </w:r>
    </w:p>
    <w:p w14:paraId="07088322" w14:textId="710D1FC2" w:rsidR="006C0964" w:rsidRPr="00B5658D" w:rsidRDefault="006C0964" w:rsidP="00B5658D">
      <w:pPr>
        <w:pStyle w:val="Akapitzlist"/>
        <w:numPr>
          <w:ilvl w:val="1"/>
          <w:numId w:val="2"/>
        </w:numPr>
        <w:autoSpaceDE w:val="0"/>
        <w:autoSpaceDN w:val="0"/>
        <w:adjustRightInd w:val="0"/>
        <w:spacing w:after="0"/>
        <w:jc w:val="both"/>
        <w:rPr>
          <w:rFonts w:ascii="Times New Roman" w:hAnsi="Times New Roman"/>
          <w:color w:val="000000" w:themeColor="text1"/>
        </w:rPr>
      </w:pPr>
      <w:r w:rsidRPr="00B5658D">
        <w:rPr>
          <w:rFonts w:ascii="Times New Roman" w:hAnsi="Times New Roman"/>
          <w:color w:val="000000" w:themeColor="text1"/>
        </w:rPr>
        <w:t xml:space="preserve">wypełnienie testu językowego organizowanego przez Studium Języków Obcych (SJO) na </w:t>
      </w:r>
      <w:r w:rsidRPr="00B5658D">
        <w:rPr>
          <w:rFonts w:ascii="Times New Roman" w:hAnsi="Times New Roman"/>
        </w:rPr>
        <w:t xml:space="preserve">platformie </w:t>
      </w:r>
      <w:proofErr w:type="spellStart"/>
      <w:r w:rsidRPr="00B5658D">
        <w:rPr>
          <w:rFonts w:ascii="Times New Roman" w:hAnsi="Times New Roman"/>
        </w:rPr>
        <w:t>Moodle</w:t>
      </w:r>
      <w:proofErr w:type="spellEnd"/>
      <w:r w:rsidRPr="00B5658D">
        <w:rPr>
          <w:rFonts w:ascii="Times New Roman" w:hAnsi="Times New Roman"/>
        </w:rPr>
        <w:t>. Testu z języka obcego nie powtarza się w rekrutacji uzupełniającej na wyjazdy w semestrze letnim tego samego roku akademickiego. W takich przypadkach przepisuje się ocenę z egzaminu z danego języka z rekrutacji podstawowej, chyba, że student zadecyduje o chęci poprawy swojego wyniku.</w:t>
      </w:r>
    </w:p>
    <w:p w14:paraId="1D13B95E" w14:textId="227172AB" w:rsidR="006C0964" w:rsidRPr="00F533E7" w:rsidRDefault="006C0964"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Z egzaminu językowego są zwolnieni:</w:t>
      </w:r>
    </w:p>
    <w:p w14:paraId="31321259" w14:textId="21FBB927" w:rsidR="00B5658D" w:rsidRPr="00A461B0" w:rsidRDefault="002C6F00" w:rsidP="00B5658D">
      <w:pPr>
        <w:pStyle w:val="Akapitzlist"/>
        <w:numPr>
          <w:ilvl w:val="1"/>
          <w:numId w:val="2"/>
        </w:numPr>
        <w:autoSpaceDE w:val="0"/>
        <w:autoSpaceDN w:val="0"/>
        <w:adjustRightInd w:val="0"/>
        <w:spacing w:after="0"/>
        <w:jc w:val="both"/>
        <w:rPr>
          <w:rFonts w:ascii="Times New Roman" w:hAnsi="Times New Roman"/>
        </w:rPr>
      </w:pPr>
      <w:r w:rsidRPr="00B5658D">
        <w:rPr>
          <w:rFonts w:ascii="Times New Roman" w:hAnsi="Times New Roman"/>
        </w:rPr>
        <w:t>k</w:t>
      </w:r>
      <w:r w:rsidR="006C0964" w:rsidRPr="00B5658D">
        <w:rPr>
          <w:rFonts w:ascii="Times New Roman" w:hAnsi="Times New Roman"/>
        </w:rPr>
        <w:t xml:space="preserve">andydaci posiadający ważny certyfikat o znajomości </w:t>
      </w:r>
      <w:r w:rsidR="006C0964" w:rsidRPr="00A461B0">
        <w:rPr>
          <w:rFonts w:ascii="Times New Roman" w:hAnsi="Times New Roman"/>
        </w:rPr>
        <w:t>odpowiedniego języka obcego na poziomie wymaganym przez wybraną uczelnię partnerską</w:t>
      </w:r>
      <w:r w:rsidRPr="00A461B0">
        <w:rPr>
          <w:rFonts w:ascii="Times New Roman" w:hAnsi="Times New Roman"/>
        </w:rPr>
        <w:t xml:space="preserve"> </w:t>
      </w:r>
      <w:r w:rsidRPr="00A461B0">
        <w:rPr>
          <w:rFonts w:ascii="Times New Roman" w:hAnsi="Times New Roman"/>
          <w:color w:val="000000" w:themeColor="text1"/>
        </w:rPr>
        <w:t>(z uwzględnieniem punktu 2</w:t>
      </w:r>
      <w:r w:rsidR="00A461B0">
        <w:rPr>
          <w:rFonts w:ascii="Times New Roman" w:hAnsi="Times New Roman"/>
          <w:color w:val="000000" w:themeColor="text1"/>
        </w:rPr>
        <w:t>4</w:t>
      </w:r>
      <w:r w:rsidRPr="00A461B0">
        <w:rPr>
          <w:rFonts w:ascii="Times New Roman" w:hAnsi="Times New Roman"/>
          <w:color w:val="000000" w:themeColor="text1"/>
        </w:rPr>
        <w:t>.1.)</w:t>
      </w:r>
      <w:r w:rsidR="006C0964" w:rsidRPr="00A461B0">
        <w:rPr>
          <w:rFonts w:ascii="Times New Roman" w:hAnsi="Times New Roman"/>
          <w:color w:val="000000" w:themeColor="text1"/>
        </w:rPr>
        <w:t>;</w:t>
      </w:r>
    </w:p>
    <w:p w14:paraId="4AF62DE8" w14:textId="77777777" w:rsidR="00B5658D" w:rsidRDefault="002C6F00" w:rsidP="00B5658D">
      <w:pPr>
        <w:pStyle w:val="Akapitzlist"/>
        <w:numPr>
          <w:ilvl w:val="1"/>
          <w:numId w:val="2"/>
        </w:numPr>
        <w:autoSpaceDE w:val="0"/>
        <w:autoSpaceDN w:val="0"/>
        <w:adjustRightInd w:val="0"/>
        <w:spacing w:after="0"/>
        <w:jc w:val="both"/>
        <w:rPr>
          <w:rFonts w:ascii="Times New Roman" w:hAnsi="Times New Roman"/>
        </w:rPr>
      </w:pPr>
      <w:r w:rsidRPr="00B5658D">
        <w:rPr>
          <w:rFonts w:ascii="Times New Roman" w:hAnsi="Times New Roman"/>
        </w:rPr>
        <w:t>k</w:t>
      </w:r>
      <w:r w:rsidR="006C0964" w:rsidRPr="00B5658D">
        <w:rPr>
          <w:rFonts w:ascii="Times New Roman" w:hAnsi="Times New Roman"/>
        </w:rPr>
        <w:t>andydaci mający zdany egzamin centralny w UKSW z języka obcego wymaganego przez wybraną uczelnię partnerską</w:t>
      </w:r>
      <w:r w:rsidRPr="00B5658D">
        <w:rPr>
          <w:rFonts w:ascii="Times New Roman" w:hAnsi="Times New Roman"/>
        </w:rPr>
        <w:t>;</w:t>
      </w:r>
    </w:p>
    <w:p w14:paraId="17631197" w14:textId="657FAD06" w:rsidR="006C0964" w:rsidRPr="00B5658D" w:rsidRDefault="00B5658D" w:rsidP="00B5658D">
      <w:pPr>
        <w:pStyle w:val="Akapitzlist"/>
        <w:numPr>
          <w:ilvl w:val="1"/>
          <w:numId w:val="2"/>
        </w:numPr>
        <w:autoSpaceDE w:val="0"/>
        <w:autoSpaceDN w:val="0"/>
        <w:adjustRightInd w:val="0"/>
        <w:spacing w:after="0"/>
        <w:jc w:val="both"/>
        <w:rPr>
          <w:rFonts w:ascii="Times New Roman" w:hAnsi="Times New Roman"/>
        </w:rPr>
      </w:pPr>
      <w:r>
        <w:rPr>
          <w:rFonts w:ascii="Times New Roman" w:hAnsi="Times New Roman"/>
        </w:rPr>
        <w:t>c</w:t>
      </w:r>
      <w:r w:rsidR="006C0964" w:rsidRPr="00B5658D">
        <w:rPr>
          <w:rFonts w:ascii="Times New Roman" w:hAnsi="Times New Roman"/>
        </w:rPr>
        <w:t xml:space="preserve">udzoziemcy studiujący na pełnym toku studiów w UKSW i aplikujący o wyjazd na realizację części toku studiów w swoim języku ojczystym, są zwolnieni z obowiązku odbycia testu językowego. W takim przypadku wydziałowa komisja rekrutacyjna przyznaje studentowi maksymalną liczbę punktów za znajomość języka. W przypadku gdy taki student udaje się za granicę studiować w innym języku niż jego język ojczysty, nawet w swoim kraju macierzystym, to jest on zobowiązany do zdania testu z języka wykładowego, chyba, że spełnia warunki wymienione w pkt. </w:t>
      </w:r>
      <w:r w:rsidR="002C6F00" w:rsidRPr="00B5658D">
        <w:rPr>
          <w:rFonts w:ascii="Times New Roman" w:hAnsi="Times New Roman"/>
        </w:rPr>
        <w:t>2</w:t>
      </w:r>
      <w:r w:rsidR="00A461B0">
        <w:rPr>
          <w:rFonts w:ascii="Times New Roman" w:hAnsi="Times New Roman"/>
        </w:rPr>
        <w:t>5</w:t>
      </w:r>
      <w:r w:rsidR="006C0964" w:rsidRPr="00B5658D">
        <w:rPr>
          <w:rFonts w:ascii="Times New Roman" w:hAnsi="Times New Roman"/>
        </w:rPr>
        <w:t xml:space="preserve">.1. i </w:t>
      </w:r>
      <w:r w:rsidR="002C6F00" w:rsidRPr="00B5658D">
        <w:rPr>
          <w:rFonts w:ascii="Times New Roman" w:hAnsi="Times New Roman"/>
        </w:rPr>
        <w:t>2</w:t>
      </w:r>
      <w:r w:rsidR="00A461B0">
        <w:rPr>
          <w:rFonts w:ascii="Times New Roman" w:hAnsi="Times New Roman"/>
        </w:rPr>
        <w:t>5</w:t>
      </w:r>
      <w:r w:rsidR="006C0964" w:rsidRPr="00B5658D">
        <w:rPr>
          <w:rFonts w:ascii="Times New Roman" w:hAnsi="Times New Roman"/>
        </w:rPr>
        <w:t>.2.</w:t>
      </w:r>
    </w:p>
    <w:p w14:paraId="7A84BE38" w14:textId="1841C9CF" w:rsidR="006C0964" w:rsidRPr="0099124E" w:rsidRDefault="006C0964" w:rsidP="00B979E1">
      <w:pPr>
        <w:numPr>
          <w:ilvl w:val="0"/>
          <w:numId w:val="2"/>
        </w:numPr>
        <w:autoSpaceDE w:val="0"/>
        <w:autoSpaceDN w:val="0"/>
        <w:adjustRightInd w:val="0"/>
        <w:spacing w:after="0"/>
        <w:ind w:left="0" w:firstLine="284"/>
        <w:jc w:val="both"/>
        <w:rPr>
          <w:rFonts w:ascii="Times New Roman" w:hAnsi="Times New Roman"/>
          <w:color w:val="000000" w:themeColor="text1"/>
        </w:rPr>
      </w:pPr>
      <w:r w:rsidRPr="00F533E7">
        <w:rPr>
          <w:rFonts w:ascii="Times New Roman" w:hAnsi="Times New Roman"/>
        </w:rPr>
        <w:t xml:space="preserve">Okres </w:t>
      </w:r>
      <w:r w:rsidRPr="00A461B0">
        <w:rPr>
          <w:rFonts w:ascii="Times New Roman" w:hAnsi="Times New Roman"/>
          <w:color w:val="000000" w:themeColor="text1"/>
        </w:rPr>
        <w:t xml:space="preserve">ważności </w:t>
      </w:r>
      <w:r w:rsidR="002C6F00" w:rsidRPr="00A461B0">
        <w:rPr>
          <w:rFonts w:ascii="Times New Roman" w:hAnsi="Times New Roman"/>
          <w:color w:val="000000" w:themeColor="text1"/>
        </w:rPr>
        <w:t>certyfikatów językowych wymienionych w punkcie 2</w:t>
      </w:r>
      <w:r w:rsidR="00A461B0">
        <w:rPr>
          <w:rFonts w:ascii="Times New Roman" w:hAnsi="Times New Roman"/>
          <w:color w:val="000000" w:themeColor="text1"/>
        </w:rPr>
        <w:t>4</w:t>
      </w:r>
      <w:r w:rsidR="002C6F00" w:rsidRPr="00A461B0">
        <w:rPr>
          <w:rFonts w:ascii="Times New Roman" w:hAnsi="Times New Roman"/>
          <w:color w:val="000000" w:themeColor="text1"/>
        </w:rPr>
        <w:t xml:space="preserve">.1 oraz </w:t>
      </w:r>
      <w:r w:rsidRPr="00A461B0">
        <w:rPr>
          <w:rFonts w:ascii="Times New Roman" w:hAnsi="Times New Roman"/>
          <w:color w:val="000000" w:themeColor="text1"/>
        </w:rPr>
        <w:t>egzaminów</w:t>
      </w:r>
      <w:r w:rsidR="002C6F00" w:rsidRPr="00A461B0">
        <w:rPr>
          <w:rFonts w:ascii="Times New Roman" w:hAnsi="Times New Roman"/>
          <w:color w:val="000000" w:themeColor="text1"/>
        </w:rPr>
        <w:t xml:space="preserve"> centralnych</w:t>
      </w:r>
      <w:r w:rsidRPr="00A461B0">
        <w:rPr>
          <w:rFonts w:ascii="Times New Roman" w:hAnsi="Times New Roman"/>
          <w:color w:val="000000" w:themeColor="text1"/>
        </w:rPr>
        <w:t xml:space="preserve"> wymienionych w pkt. </w:t>
      </w:r>
      <w:r w:rsidR="002C6F00" w:rsidRPr="00A461B0">
        <w:rPr>
          <w:rFonts w:ascii="Times New Roman" w:hAnsi="Times New Roman"/>
          <w:color w:val="000000" w:themeColor="text1"/>
        </w:rPr>
        <w:t>2</w:t>
      </w:r>
      <w:r w:rsidR="00A461B0">
        <w:rPr>
          <w:rFonts w:ascii="Times New Roman" w:hAnsi="Times New Roman"/>
          <w:color w:val="000000" w:themeColor="text1"/>
        </w:rPr>
        <w:t>5</w:t>
      </w:r>
      <w:r w:rsidR="002C6F00" w:rsidRPr="00A461B0">
        <w:rPr>
          <w:rFonts w:ascii="Times New Roman" w:hAnsi="Times New Roman"/>
          <w:color w:val="000000" w:themeColor="text1"/>
        </w:rPr>
        <w:t>.2</w:t>
      </w:r>
      <w:r w:rsidRPr="00A461B0">
        <w:rPr>
          <w:rFonts w:ascii="Times New Roman" w:hAnsi="Times New Roman"/>
          <w:color w:val="000000" w:themeColor="text1"/>
        </w:rPr>
        <w:t xml:space="preserve"> to 2 lata</w:t>
      </w:r>
      <w:r w:rsidRPr="0099124E">
        <w:rPr>
          <w:rFonts w:ascii="Times New Roman" w:hAnsi="Times New Roman"/>
          <w:color w:val="000000" w:themeColor="text1"/>
        </w:rPr>
        <w:t>.</w:t>
      </w:r>
    </w:p>
    <w:p w14:paraId="5DD9B95B" w14:textId="413C75E6" w:rsidR="00BC79BC" w:rsidRPr="0099124E" w:rsidRDefault="005A63A7" w:rsidP="00B979E1">
      <w:pPr>
        <w:numPr>
          <w:ilvl w:val="0"/>
          <w:numId w:val="2"/>
        </w:numPr>
        <w:autoSpaceDE w:val="0"/>
        <w:autoSpaceDN w:val="0"/>
        <w:adjustRightInd w:val="0"/>
        <w:spacing w:after="0"/>
        <w:ind w:left="0" w:firstLine="284"/>
        <w:jc w:val="both"/>
        <w:rPr>
          <w:rFonts w:ascii="Times New Roman" w:hAnsi="Times New Roman"/>
          <w:color w:val="000000" w:themeColor="text1"/>
        </w:rPr>
      </w:pPr>
      <w:r w:rsidRPr="0099124E">
        <w:rPr>
          <w:rFonts w:ascii="Times New Roman" w:hAnsi="Times New Roman"/>
          <w:color w:val="000000" w:themeColor="text1"/>
        </w:rPr>
        <w:t>Każdy kandydat do stypendium Erasmus+</w:t>
      </w:r>
      <w:r w:rsidR="004F23D0" w:rsidRPr="0099124E">
        <w:rPr>
          <w:rFonts w:ascii="Times New Roman" w:hAnsi="Times New Roman"/>
          <w:color w:val="000000" w:themeColor="text1"/>
        </w:rPr>
        <w:t>,</w:t>
      </w:r>
      <w:r w:rsidRPr="0099124E">
        <w:rPr>
          <w:rFonts w:ascii="Times New Roman" w:hAnsi="Times New Roman"/>
          <w:color w:val="000000" w:themeColor="text1"/>
        </w:rPr>
        <w:t xml:space="preserve"> złoży oświadczenie w systemie elektronicznym </w:t>
      </w:r>
      <w:proofErr w:type="spellStart"/>
      <w:r w:rsidRPr="0099124E">
        <w:rPr>
          <w:rFonts w:ascii="Times New Roman" w:hAnsi="Times New Roman"/>
          <w:color w:val="000000" w:themeColor="text1"/>
        </w:rPr>
        <w:t>USOSweb</w:t>
      </w:r>
      <w:proofErr w:type="spellEnd"/>
      <w:r w:rsidRPr="0099124E">
        <w:rPr>
          <w:rFonts w:ascii="Times New Roman" w:hAnsi="Times New Roman"/>
          <w:color w:val="000000" w:themeColor="text1"/>
        </w:rPr>
        <w:t xml:space="preserve"> </w:t>
      </w:r>
      <w:r w:rsidR="002E0263" w:rsidRPr="0099124E">
        <w:rPr>
          <w:rFonts w:ascii="Times New Roman" w:hAnsi="Times New Roman"/>
          <w:color w:val="000000" w:themeColor="text1"/>
        </w:rPr>
        <w:t xml:space="preserve">o wykorzystaniu swojego „kapitału mobilności” tj. </w:t>
      </w:r>
      <w:r w:rsidRPr="0099124E">
        <w:rPr>
          <w:rFonts w:ascii="Times New Roman" w:hAnsi="Times New Roman"/>
          <w:color w:val="000000" w:themeColor="text1"/>
        </w:rPr>
        <w:t xml:space="preserve">o tym, czy do dnia </w:t>
      </w:r>
      <w:r w:rsidR="00EA70A9" w:rsidRPr="0099124E">
        <w:rPr>
          <w:rFonts w:ascii="Times New Roman" w:hAnsi="Times New Roman"/>
          <w:color w:val="000000" w:themeColor="text1"/>
        </w:rPr>
        <w:t>rekrut</w:t>
      </w:r>
      <w:r w:rsidRPr="0099124E">
        <w:rPr>
          <w:rFonts w:ascii="Times New Roman" w:hAnsi="Times New Roman"/>
          <w:color w:val="000000" w:themeColor="text1"/>
        </w:rPr>
        <w:t>acji</w:t>
      </w:r>
      <w:r w:rsidR="009A078F" w:rsidRPr="0099124E">
        <w:rPr>
          <w:rFonts w:ascii="Times New Roman" w:hAnsi="Times New Roman"/>
          <w:color w:val="000000" w:themeColor="text1"/>
        </w:rPr>
        <w:t xml:space="preserve"> </w:t>
      </w:r>
      <w:r w:rsidRPr="0099124E">
        <w:rPr>
          <w:rFonts w:ascii="Times New Roman" w:hAnsi="Times New Roman"/>
          <w:color w:val="000000" w:themeColor="text1"/>
        </w:rPr>
        <w:t>zostało mu</w:t>
      </w:r>
      <w:r w:rsidR="005A013A" w:rsidRPr="0099124E">
        <w:rPr>
          <w:rFonts w:ascii="Times New Roman" w:hAnsi="Times New Roman"/>
          <w:color w:val="000000" w:themeColor="text1"/>
        </w:rPr>
        <w:t xml:space="preserve"> </w:t>
      </w:r>
      <w:r w:rsidRPr="0099124E">
        <w:rPr>
          <w:rFonts w:ascii="Times New Roman" w:hAnsi="Times New Roman"/>
          <w:color w:val="000000" w:themeColor="text1"/>
        </w:rPr>
        <w:t>w przeszłości przyznane stypendium LLP-Erasmus</w:t>
      </w:r>
      <w:r w:rsidR="00C7513B" w:rsidRPr="0099124E">
        <w:rPr>
          <w:rFonts w:ascii="Times New Roman" w:hAnsi="Times New Roman"/>
          <w:color w:val="000000" w:themeColor="text1"/>
        </w:rPr>
        <w:t xml:space="preserve">, Erasmus+ </w:t>
      </w:r>
      <w:r w:rsidRPr="0099124E">
        <w:rPr>
          <w:rFonts w:ascii="Times New Roman" w:hAnsi="Times New Roman"/>
          <w:color w:val="000000" w:themeColor="text1"/>
        </w:rPr>
        <w:t>w celu odbycia za granicą częś</w:t>
      </w:r>
      <w:r w:rsidR="00C7513B" w:rsidRPr="0099124E">
        <w:rPr>
          <w:rFonts w:ascii="Times New Roman" w:hAnsi="Times New Roman"/>
          <w:color w:val="000000" w:themeColor="text1"/>
        </w:rPr>
        <w:t>ci</w:t>
      </w:r>
      <w:r w:rsidR="007B6E98" w:rsidRPr="0099124E">
        <w:rPr>
          <w:rFonts w:ascii="Times New Roman" w:hAnsi="Times New Roman"/>
          <w:color w:val="000000" w:themeColor="text1"/>
        </w:rPr>
        <w:t xml:space="preserve"> </w:t>
      </w:r>
      <w:r w:rsidR="00CE2CD8" w:rsidRPr="0099124E">
        <w:rPr>
          <w:rFonts w:ascii="Times New Roman" w:hAnsi="Times New Roman"/>
          <w:color w:val="000000" w:themeColor="text1"/>
        </w:rPr>
        <w:t>studiów lub praktyki</w:t>
      </w:r>
      <w:r w:rsidR="00D77134" w:rsidRPr="0099124E">
        <w:rPr>
          <w:rFonts w:ascii="Times New Roman" w:hAnsi="Times New Roman"/>
          <w:color w:val="000000" w:themeColor="text1"/>
        </w:rPr>
        <w:t xml:space="preserve"> oraz czy </w:t>
      </w:r>
      <w:r w:rsidR="006C1F93" w:rsidRPr="0099124E">
        <w:rPr>
          <w:rFonts w:ascii="Times New Roman" w:hAnsi="Times New Roman"/>
          <w:color w:val="000000" w:themeColor="text1"/>
        </w:rPr>
        <w:t xml:space="preserve">przyznane </w:t>
      </w:r>
      <w:r w:rsidR="00D77134" w:rsidRPr="0099124E">
        <w:rPr>
          <w:rFonts w:ascii="Times New Roman" w:hAnsi="Times New Roman"/>
          <w:color w:val="000000" w:themeColor="text1"/>
        </w:rPr>
        <w:t>stypendium zostało przez</w:t>
      </w:r>
      <w:r w:rsidR="006C1F93" w:rsidRPr="0099124E">
        <w:rPr>
          <w:rFonts w:ascii="Times New Roman" w:hAnsi="Times New Roman"/>
          <w:color w:val="000000" w:themeColor="text1"/>
        </w:rPr>
        <w:t xml:space="preserve"> studenta zrealizowane</w:t>
      </w:r>
      <w:r w:rsidR="009617D9" w:rsidRPr="0099124E">
        <w:rPr>
          <w:rFonts w:ascii="Times New Roman" w:hAnsi="Times New Roman"/>
          <w:color w:val="000000" w:themeColor="text1"/>
        </w:rPr>
        <w:t xml:space="preserve"> z ramienia</w:t>
      </w:r>
      <w:r w:rsidR="006C1F93" w:rsidRPr="0099124E">
        <w:rPr>
          <w:rFonts w:ascii="Times New Roman" w:hAnsi="Times New Roman"/>
          <w:color w:val="000000" w:themeColor="text1"/>
        </w:rPr>
        <w:t xml:space="preserve"> </w:t>
      </w:r>
      <w:r w:rsidR="00990087" w:rsidRPr="0099124E">
        <w:rPr>
          <w:rFonts w:ascii="Times New Roman" w:hAnsi="Times New Roman"/>
          <w:color w:val="000000" w:themeColor="text1"/>
        </w:rPr>
        <w:t xml:space="preserve">UKSW </w:t>
      </w:r>
      <w:r w:rsidR="009617D9" w:rsidRPr="0099124E">
        <w:rPr>
          <w:rFonts w:ascii="Times New Roman" w:hAnsi="Times New Roman"/>
          <w:color w:val="000000" w:themeColor="text1"/>
        </w:rPr>
        <w:t>lub innej uczelni</w:t>
      </w:r>
      <w:r w:rsidRPr="0099124E">
        <w:rPr>
          <w:rFonts w:ascii="Times New Roman" w:hAnsi="Times New Roman"/>
          <w:color w:val="000000" w:themeColor="text1"/>
        </w:rPr>
        <w:t>.</w:t>
      </w:r>
      <w:r w:rsidR="00CE2CD8" w:rsidRPr="0099124E">
        <w:rPr>
          <w:rFonts w:ascii="Times New Roman" w:hAnsi="Times New Roman"/>
          <w:color w:val="000000" w:themeColor="text1"/>
        </w:rPr>
        <w:t xml:space="preserve"> </w:t>
      </w:r>
      <w:r w:rsidR="004F063C" w:rsidRPr="0099124E">
        <w:rPr>
          <w:rFonts w:ascii="Times New Roman" w:hAnsi="Times New Roman"/>
          <w:color w:val="000000" w:themeColor="text1"/>
        </w:rPr>
        <w:t xml:space="preserve">W przypadku zrealizowania wyjazdu w ramach programu LLP-Erasmus, Erasmus+ </w:t>
      </w:r>
      <w:r w:rsidR="001B58B5" w:rsidRPr="0099124E">
        <w:rPr>
          <w:rFonts w:ascii="Times New Roman" w:hAnsi="Times New Roman"/>
          <w:color w:val="000000" w:themeColor="text1"/>
        </w:rPr>
        <w:t>z uczelni inne</w:t>
      </w:r>
      <w:r w:rsidR="00FA3887" w:rsidRPr="0099124E">
        <w:rPr>
          <w:rFonts w:ascii="Times New Roman" w:hAnsi="Times New Roman"/>
          <w:color w:val="000000" w:themeColor="text1"/>
        </w:rPr>
        <w:t>j</w:t>
      </w:r>
      <w:r w:rsidR="001B58B5" w:rsidRPr="0099124E">
        <w:rPr>
          <w:rFonts w:ascii="Times New Roman" w:hAnsi="Times New Roman"/>
          <w:color w:val="000000" w:themeColor="text1"/>
        </w:rPr>
        <w:t xml:space="preserve"> niż UKSW, k</w:t>
      </w:r>
      <w:r w:rsidR="004F063C" w:rsidRPr="0099124E">
        <w:rPr>
          <w:rFonts w:ascii="Times New Roman" w:hAnsi="Times New Roman"/>
          <w:color w:val="000000" w:themeColor="text1"/>
        </w:rPr>
        <w:t>andyd</w:t>
      </w:r>
      <w:r w:rsidR="001B58B5" w:rsidRPr="0099124E">
        <w:rPr>
          <w:rFonts w:ascii="Times New Roman" w:hAnsi="Times New Roman"/>
          <w:color w:val="000000" w:themeColor="text1"/>
        </w:rPr>
        <w:t xml:space="preserve">at złoży zaświadczenie z tej uczelni potwierdzające zrealizowanie wyjazdu. W zaświadczeniu uczelnia </w:t>
      </w:r>
      <w:r w:rsidR="0073591E" w:rsidRPr="0099124E">
        <w:rPr>
          <w:rFonts w:ascii="Times New Roman" w:hAnsi="Times New Roman"/>
          <w:color w:val="000000" w:themeColor="text1"/>
        </w:rPr>
        <w:t xml:space="preserve">wysyłająca </w:t>
      </w:r>
      <w:r w:rsidR="001B58B5" w:rsidRPr="0099124E">
        <w:rPr>
          <w:rFonts w:ascii="Times New Roman" w:hAnsi="Times New Roman"/>
          <w:color w:val="000000" w:themeColor="text1"/>
        </w:rPr>
        <w:t>wska</w:t>
      </w:r>
      <w:r w:rsidR="0073591E" w:rsidRPr="0099124E">
        <w:rPr>
          <w:rFonts w:ascii="Times New Roman" w:hAnsi="Times New Roman"/>
          <w:color w:val="000000" w:themeColor="text1"/>
        </w:rPr>
        <w:t>że</w:t>
      </w:r>
      <w:r w:rsidR="001B58B5" w:rsidRPr="0099124E">
        <w:rPr>
          <w:rFonts w:ascii="Times New Roman" w:hAnsi="Times New Roman"/>
          <w:color w:val="000000" w:themeColor="text1"/>
        </w:rPr>
        <w:t xml:space="preserve"> uczelnię </w:t>
      </w:r>
      <w:r w:rsidR="0073591E" w:rsidRPr="0099124E">
        <w:rPr>
          <w:rFonts w:ascii="Times New Roman" w:hAnsi="Times New Roman"/>
          <w:color w:val="000000" w:themeColor="text1"/>
        </w:rPr>
        <w:t>zagraniczną,</w:t>
      </w:r>
      <w:r w:rsidR="009617D9" w:rsidRPr="0099124E">
        <w:rPr>
          <w:rFonts w:ascii="Times New Roman" w:hAnsi="Times New Roman"/>
          <w:color w:val="000000" w:themeColor="text1"/>
        </w:rPr>
        <w:t xml:space="preserve"> </w:t>
      </w:r>
      <w:r w:rsidR="001B58B5" w:rsidRPr="0099124E">
        <w:rPr>
          <w:rFonts w:ascii="Times New Roman" w:hAnsi="Times New Roman"/>
          <w:color w:val="000000" w:themeColor="text1"/>
        </w:rPr>
        <w:t xml:space="preserve">kraj wyjazdu oraz czas pobytu sprawozdany przez tę uczelnię </w:t>
      </w:r>
      <w:r w:rsidR="0073591E" w:rsidRPr="0099124E">
        <w:rPr>
          <w:rFonts w:ascii="Times New Roman" w:hAnsi="Times New Roman"/>
          <w:color w:val="000000" w:themeColor="text1"/>
        </w:rPr>
        <w:t>w</w:t>
      </w:r>
      <w:r w:rsidR="00B00472" w:rsidRPr="0099124E">
        <w:rPr>
          <w:rFonts w:ascii="Times New Roman" w:hAnsi="Times New Roman"/>
          <w:color w:val="000000" w:themeColor="text1"/>
        </w:rPr>
        <w:t> </w:t>
      </w:r>
      <w:r w:rsidR="0073591E" w:rsidRPr="0099124E">
        <w:rPr>
          <w:rFonts w:ascii="Times New Roman" w:hAnsi="Times New Roman"/>
          <w:color w:val="000000" w:themeColor="text1"/>
        </w:rPr>
        <w:t>raporcie</w:t>
      </w:r>
      <w:r w:rsidR="001B58B5" w:rsidRPr="0099124E">
        <w:rPr>
          <w:rFonts w:ascii="Times New Roman" w:hAnsi="Times New Roman"/>
          <w:color w:val="000000" w:themeColor="text1"/>
        </w:rPr>
        <w:t xml:space="preserve"> końcowym</w:t>
      </w:r>
      <w:r w:rsidR="009617D9" w:rsidRPr="0099124E">
        <w:rPr>
          <w:rFonts w:ascii="Times New Roman" w:hAnsi="Times New Roman"/>
          <w:color w:val="000000" w:themeColor="text1"/>
        </w:rPr>
        <w:t xml:space="preserve"> </w:t>
      </w:r>
      <w:r w:rsidR="001B58B5" w:rsidRPr="0099124E">
        <w:rPr>
          <w:rFonts w:ascii="Times New Roman" w:hAnsi="Times New Roman"/>
          <w:color w:val="000000" w:themeColor="text1"/>
        </w:rPr>
        <w:t xml:space="preserve">do Narodowej Agencji Programu Erasmus. </w:t>
      </w:r>
    </w:p>
    <w:p w14:paraId="04A8B845" w14:textId="4E2B2CEB" w:rsidR="00283D73" w:rsidRPr="0099124E" w:rsidRDefault="005A63A7" w:rsidP="00B979E1">
      <w:pPr>
        <w:numPr>
          <w:ilvl w:val="0"/>
          <w:numId w:val="2"/>
        </w:numPr>
        <w:autoSpaceDE w:val="0"/>
        <w:autoSpaceDN w:val="0"/>
        <w:adjustRightInd w:val="0"/>
        <w:spacing w:after="0"/>
        <w:ind w:left="0" w:firstLine="284"/>
        <w:jc w:val="both"/>
        <w:rPr>
          <w:rFonts w:ascii="Times New Roman" w:hAnsi="Times New Roman"/>
          <w:color w:val="000000" w:themeColor="text1"/>
        </w:rPr>
      </w:pPr>
      <w:r w:rsidRPr="0099124E">
        <w:rPr>
          <w:rFonts w:ascii="Times New Roman" w:hAnsi="Times New Roman"/>
          <w:color w:val="000000" w:themeColor="text1"/>
        </w:rPr>
        <w:t xml:space="preserve">W jednym roku akademickim minimalny okres stypendium wynosi </w:t>
      </w:r>
      <w:r w:rsidRPr="0099124E">
        <w:rPr>
          <w:rFonts w:ascii="Times New Roman" w:hAnsi="Times New Roman"/>
          <w:b/>
          <w:bCs/>
          <w:color w:val="000000" w:themeColor="text1"/>
        </w:rPr>
        <w:t xml:space="preserve">3 </w:t>
      </w:r>
      <w:r w:rsidRPr="0099124E">
        <w:rPr>
          <w:rFonts w:ascii="Times New Roman" w:hAnsi="Times New Roman"/>
          <w:color w:val="000000" w:themeColor="text1"/>
        </w:rPr>
        <w:t>miesią</w:t>
      </w:r>
      <w:r w:rsidR="00C7513B" w:rsidRPr="0099124E">
        <w:rPr>
          <w:rFonts w:ascii="Times New Roman" w:hAnsi="Times New Roman"/>
          <w:color w:val="000000" w:themeColor="text1"/>
        </w:rPr>
        <w:t>ce, maksymalny</w:t>
      </w:r>
      <w:r w:rsidR="0078025B" w:rsidRPr="0099124E">
        <w:rPr>
          <w:rFonts w:ascii="Times New Roman" w:hAnsi="Times New Roman"/>
          <w:color w:val="000000" w:themeColor="text1"/>
        </w:rPr>
        <w:t xml:space="preserve"> </w:t>
      </w:r>
      <w:r w:rsidR="007B6E98" w:rsidRPr="0099124E">
        <w:rPr>
          <w:rFonts w:ascii="Times New Roman" w:hAnsi="Times New Roman"/>
          <w:b/>
          <w:bCs/>
          <w:color w:val="000000" w:themeColor="text1"/>
        </w:rPr>
        <w:t>12</w:t>
      </w:r>
      <w:r w:rsidR="00C7513B" w:rsidRPr="0099124E">
        <w:rPr>
          <w:rFonts w:ascii="Times New Roman" w:hAnsi="Times New Roman"/>
          <w:b/>
          <w:bCs/>
          <w:color w:val="000000" w:themeColor="text1"/>
        </w:rPr>
        <w:t xml:space="preserve"> </w:t>
      </w:r>
      <w:r w:rsidR="00FE56F7" w:rsidRPr="0099124E">
        <w:rPr>
          <w:rFonts w:ascii="Times New Roman" w:hAnsi="Times New Roman"/>
          <w:color w:val="000000" w:themeColor="text1"/>
        </w:rPr>
        <w:t xml:space="preserve">miesięcy z zastrzeżeniem </w:t>
      </w:r>
      <w:r w:rsidR="00FE56F7" w:rsidRPr="00B921E5">
        <w:rPr>
          <w:rFonts w:ascii="Times New Roman" w:hAnsi="Times New Roman"/>
          <w:color w:val="000000" w:themeColor="text1"/>
        </w:rPr>
        <w:t xml:space="preserve">pkt. </w:t>
      </w:r>
      <w:r w:rsidR="00C95C2E">
        <w:rPr>
          <w:rFonts w:ascii="Times New Roman" w:hAnsi="Times New Roman"/>
          <w:color w:val="000000" w:themeColor="text1"/>
        </w:rPr>
        <w:t>29 i 30</w:t>
      </w:r>
      <w:r w:rsidR="00CD63AD" w:rsidRPr="0099124E">
        <w:rPr>
          <w:rFonts w:ascii="Times New Roman" w:hAnsi="Times New Roman"/>
          <w:color w:val="000000" w:themeColor="text1"/>
        </w:rPr>
        <w:t>,</w:t>
      </w:r>
      <w:r w:rsidR="009F0C2E" w:rsidRPr="0099124E">
        <w:rPr>
          <w:rFonts w:ascii="Times New Roman" w:hAnsi="Times New Roman"/>
          <w:color w:val="000000" w:themeColor="text1"/>
        </w:rPr>
        <w:t xml:space="preserve"> </w:t>
      </w:r>
      <w:r w:rsidR="00F14188" w:rsidRPr="0099124E">
        <w:rPr>
          <w:rFonts w:ascii="Times New Roman" w:hAnsi="Times New Roman"/>
          <w:color w:val="000000" w:themeColor="text1"/>
        </w:rPr>
        <w:t>p</w:t>
      </w:r>
      <w:r w:rsidR="00C7513B" w:rsidRPr="0099124E">
        <w:rPr>
          <w:rFonts w:ascii="Times New Roman" w:hAnsi="Times New Roman"/>
          <w:color w:val="000000" w:themeColor="text1"/>
        </w:rPr>
        <w:t xml:space="preserve">rzy czym w czasie rekrutacji przyznawane są wyjazdy </w:t>
      </w:r>
      <w:r w:rsidR="005D654F" w:rsidRPr="0099124E">
        <w:rPr>
          <w:rFonts w:ascii="Times New Roman" w:hAnsi="Times New Roman"/>
          <w:color w:val="000000" w:themeColor="text1"/>
        </w:rPr>
        <w:t>na jeden lub dwa semestry</w:t>
      </w:r>
      <w:r w:rsidR="007B6E98" w:rsidRPr="0099124E">
        <w:rPr>
          <w:rFonts w:ascii="Times New Roman" w:hAnsi="Times New Roman"/>
          <w:color w:val="000000" w:themeColor="text1"/>
        </w:rPr>
        <w:t xml:space="preserve">. </w:t>
      </w:r>
    </w:p>
    <w:p w14:paraId="57B1EB3C" w14:textId="33F47BDB" w:rsidR="005A013A"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99124E">
        <w:rPr>
          <w:rFonts w:ascii="Times New Roman" w:hAnsi="Times New Roman"/>
          <w:color w:val="000000" w:themeColor="text1"/>
        </w:rPr>
        <w:t>Studentowi może zostać przyznane stypendium na maksymalny łączny okres 12</w:t>
      </w:r>
      <w:r w:rsidR="00B00472" w:rsidRPr="0099124E">
        <w:rPr>
          <w:rFonts w:ascii="Times New Roman" w:hAnsi="Times New Roman"/>
          <w:color w:val="000000" w:themeColor="text1"/>
        </w:rPr>
        <w:t> </w:t>
      </w:r>
      <w:r w:rsidRPr="0099124E">
        <w:rPr>
          <w:rFonts w:ascii="Times New Roman" w:hAnsi="Times New Roman"/>
          <w:color w:val="000000" w:themeColor="text1"/>
        </w:rPr>
        <w:t>miesię</w:t>
      </w:r>
      <w:r w:rsidR="00C7513B" w:rsidRPr="0099124E">
        <w:rPr>
          <w:rFonts w:ascii="Times New Roman" w:hAnsi="Times New Roman"/>
          <w:color w:val="000000" w:themeColor="text1"/>
        </w:rPr>
        <w:t>cy</w:t>
      </w:r>
      <w:r w:rsidR="007B6E98" w:rsidRPr="0099124E">
        <w:rPr>
          <w:rFonts w:ascii="Times New Roman" w:hAnsi="Times New Roman"/>
          <w:color w:val="000000" w:themeColor="text1"/>
        </w:rPr>
        <w:t xml:space="preserve"> </w:t>
      </w:r>
      <w:r w:rsidR="004D6C79" w:rsidRPr="0099124E">
        <w:rPr>
          <w:rFonts w:ascii="Times New Roman" w:hAnsi="Times New Roman"/>
          <w:color w:val="000000" w:themeColor="text1"/>
        </w:rPr>
        <w:br/>
      </w:r>
      <w:r w:rsidRPr="0099124E">
        <w:rPr>
          <w:rFonts w:ascii="Times New Roman" w:hAnsi="Times New Roman"/>
          <w:color w:val="000000" w:themeColor="text1"/>
        </w:rPr>
        <w:t xml:space="preserve">na każdym stopniu </w:t>
      </w:r>
      <w:r w:rsidR="007B6E98" w:rsidRPr="0099124E">
        <w:rPr>
          <w:rFonts w:ascii="Times New Roman" w:hAnsi="Times New Roman"/>
          <w:color w:val="000000" w:themeColor="text1"/>
        </w:rPr>
        <w:t xml:space="preserve">kształcenia </w:t>
      </w:r>
      <w:r w:rsidRPr="0099124E">
        <w:rPr>
          <w:rFonts w:ascii="Times New Roman" w:hAnsi="Times New Roman"/>
          <w:color w:val="000000" w:themeColor="text1"/>
        </w:rPr>
        <w:t xml:space="preserve">(I, II lub </w:t>
      </w:r>
      <w:r w:rsidR="00A461B0">
        <w:rPr>
          <w:rFonts w:ascii="Times New Roman" w:hAnsi="Times New Roman"/>
          <w:color w:val="000000" w:themeColor="text1"/>
        </w:rPr>
        <w:t>doktoranci</w:t>
      </w:r>
      <w:r w:rsidRPr="0099124E">
        <w:rPr>
          <w:rFonts w:ascii="Times New Roman" w:hAnsi="Times New Roman"/>
          <w:color w:val="000000" w:themeColor="text1"/>
        </w:rPr>
        <w:t>) w celu odbycia za granicą częś</w:t>
      </w:r>
      <w:r w:rsidR="00C7513B" w:rsidRPr="0099124E">
        <w:rPr>
          <w:rFonts w:ascii="Times New Roman" w:hAnsi="Times New Roman"/>
          <w:color w:val="000000" w:themeColor="text1"/>
        </w:rPr>
        <w:t>ci studiów oraz/lub</w:t>
      </w:r>
      <w:r w:rsidR="007B6E98" w:rsidRPr="0099124E">
        <w:rPr>
          <w:rFonts w:ascii="Times New Roman" w:hAnsi="Times New Roman"/>
          <w:color w:val="000000" w:themeColor="text1"/>
        </w:rPr>
        <w:t xml:space="preserve"> </w:t>
      </w:r>
      <w:r w:rsidRPr="0099124E">
        <w:rPr>
          <w:rFonts w:ascii="Times New Roman" w:hAnsi="Times New Roman"/>
          <w:color w:val="000000" w:themeColor="text1"/>
        </w:rPr>
        <w:t>praktyki. W każdym przypadku od maksymalnego łącznego</w:t>
      </w:r>
      <w:r w:rsidR="00C7513B" w:rsidRPr="0099124E">
        <w:rPr>
          <w:rFonts w:ascii="Times New Roman" w:hAnsi="Times New Roman"/>
          <w:color w:val="000000" w:themeColor="text1"/>
        </w:rPr>
        <w:t xml:space="preserve"> </w:t>
      </w:r>
      <w:r w:rsidR="00C7513B" w:rsidRPr="00F533E7">
        <w:rPr>
          <w:rFonts w:ascii="Times New Roman" w:hAnsi="Times New Roman"/>
        </w:rPr>
        <w:t>okresu stypendialnego zostanie</w:t>
      </w:r>
      <w:r w:rsidR="007B6E98" w:rsidRPr="00F533E7">
        <w:rPr>
          <w:rFonts w:ascii="Times New Roman" w:hAnsi="Times New Roman"/>
        </w:rPr>
        <w:t xml:space="preserve"> </w:t>
      </w:r>
      <w:r w:rsidRPr="00F533E7">
        <w:rPr>
          <w:rFonts w:ascii="Times New Roman" w:hAnsi="Times New Roman"/>
        </w:rPr>
        <w:t>odjęty okres, przez który student przebywał w</w:t>
      </w:r>
      <w:r w:rsidR="00B00472" w:rsidRPr="00F533E7">
        <w:rPr>
          <w:rFonts w:ascii="Times New Roman" w:hAnsi="Times New Roman"/>
        </w:rPr>
        <w:t> </w:t>
      </w:r>
      <w:r w:rsidRPr="00F533E7">
        <w:rPr>
          <w:rFonts w:ascii="Times New Roman" w:hAnsi="Times New Roman"/>
        </w:rPr>
        <w:t>przeszłoś</w:t>
      </w:r>
      <w:r w:rsidR="00C7513B" w:rsidRPr="00F533E7">
        <w:rPr>
          <w:rFonts w:ascii="Times New Roman" w:hAnsi="Times New Roman"/>
        </w:rPr>
        <w:t>ci</w:t>
      </w:r>
      <w:r w:rsidR="009E5866" w:rsidRPr="00F533E7">
        <w:rPr>
          <w:rFonts w:ascii="Times New Roman" w:hAnsi="Times New Roman"/>
        </w:rPr>
        <w:t xml:space="preserve"> za granicą</w:t>
      </w:r>
      <w:r w:rsidR="00C7513B" w:rsidRPr="00F533E7">
        <w:rPr>
          <w:rFonts w:ascii="Times New Roman" w:hAnsi="Times New Roman"/>
        </w:rPr>
        <w:t xml:space="preserve"> jako</w:t>
      </w:r>
      <w:r w:rsidR="00A916B3" w:rsidRPr="00F533E7">
        <w:rPr>
          <w:rFonts w:ascii="Times New Roman" w:hAnsi="Times New Roman"/>
        </w:rPr>
        <w:t xml:space="preserve"> </w:t>
      </w:r>
      <w:r w:rsidR="00C7513B" w:rsidRPr="00F533E7">
        <w:rPr>
          <w:rFonts w:ascii="Times New Roman" w:hAnsi="Times New Roman"/>
        </w:rPr>
        <w:t>stypendysta LLP-Erasmus</w:t>
      </w:r>
      <w:r w:rsidR="001A0652" w:rsidRPr="00F533E7">
        <w:rPr>
          <w:rFonts w:ascii="Times New Roman" w:hAnsi="Times New Roman"/>
        </w:rPr>
        <w:t xml:space="preserve"> i</w:t>
      </w:r>
      <w:r w:rsidR="009E5866" w:rsidRPr="00F533E7">
        <w:rPr>
          <w:rFonts w:ascii="Times New Roman" w:hAnsi="Times New Roman"/>
        </w:rPr>
        <w:t xml:space="preserve"> Erasmus+</w:t>
      </w:r>
      <w:r w:rsidR="007B6E98" w:rsidRPr="00F533E7">
        <w:rPr>
          <w:rFonts w:ascii="Times New Roman" w:hAnsi="Times New Roman"/>
        </w:rPr>
        <w:t xml:space="preserve"> </w:t>
      </w:r>
      <w:r w:rsidRPr="00F533E7">
        <w:rPr>
          <w:rFonts w:ascii="Times New Roman" w:hAnsi="Times New Roman"/>
        </w:rPr>
        <w:t>(ze stypendium lub bez).</w:t>
      </w:r>
    </w:p>
    <w:p w14:paraId="5F9A312A" w14:textId="17214AAB" w:rsidR="00FE56F7"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W przypadku studenta jednolitych studiów magisterskich maksymalny łączny okres</w:t>
      </w:r>
      <w:r w:rsidR="005A013A" w:rsidRPr="00F533E7">
        <w:rPr>
          <w:rFonts w:ascii="Times New Roman" w:hAnsi="Times New Roman"/>
        </w:rPr>
        <w:t xml:space="preserve"> </w:t>
      </w:r>
      <w:r w:rsidRPr="00F533E7">
        <w:rPr>
          <w:rFonts w:ascii="Times New Roman" w:hAnsi="Times New Roman"/>
        </w:rPr>
        <w:t>stypendialny wynosi 24 miesiące. W każdym przypadku od maksymalnego łącznego</w:t>
      </w:r>
      <w:r w:rsidR="005A013A" w:rsidRPr="00F533E7">
        <w:rPr>
          <w:rFonts w:ascii="Times New Roman" w:hAnsi="Times New Roman"/>
        </w:rPr>
        <w:t xml:space="preserve"> </w:t>
      </w:r>
      <w:r w:rsidRPr="00F533E7">
        <w:rPr>
          <w:rFonts w:ascii="Times New Roman" w:hAnsi="Times New Roman"/>
        </w:rPr>
        <w:t>okresu stypendialnego zostanie odjęty okres, przez który student przebywał w</w:t>
      </w:r>
      <w:r w:rsidR="00B00472" w:rsidRPr="00F533E7">
        <w:rPr>
          <w:rFonts w:ascii="Times New Roman" w:hAnsi="Times New Roman"/>
        </w:rPr>
        <w:t> </w:t>
      </w:r>
      <w:r w:rsidRPr="00F533E7">
        <w:rPr>
          <w:rFonts w:ascii="Times New Roman" w:hAnsi="Times New Roman"/>
        </w:rPr>
        <w:t>przeszłości</w:t>
      </w:r>
      <w:r w:rsidR="009E5866" w:rsidRPr="00F533E7">
        <w:rPr>
          <w:rFonts w:ascii="Times New Roman" w:hAnsi="Times New Roman"/>
        </w:rPr>
        <w:t xml:space="preserve"> za granicą </w:t>
      </w:r>
      <w:r w:rsidRPr="00F533E7">
        <w:rPr>
          <w:rFonts w:ascii="Times New Roman" w:hAnsi="Times New Roman"/>
        </w:rPr>
        <w:t>jako stypendysta LLP-Erasmus</w:t>
      </w:r>
      <w:r w:rsidR="00C7513B" w:rsidRPr="00F533E7">
        <w:rPr>
          <w:rFonts w:ascii="Times New Roman" w:hAnsi="Times New Roman"/>
        </w:rPr>
        <w:t>, Erasmus+</w:t>
      </w:r>
      <w:r w:rsidRPr="00F533E7">
        <w:rPr>
          <w:rFonts w:ascii="Times New Roman" w:hAnsi="Times New Roman"/>
        </w:rPr>
        <w:t xml:space="preserve"> (ze stypendium lub bez).</w:t>
      </w:r>
    </w:p>
    <w:p w14:paraId="395D0654" w14:textId="77777777" w:rsidR="00FE56F7"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lastRenderedPageBreak/>
        <w:t>W okresie pobierania stypendium Erasmus+ student nie może pobierać innego</w:t>
      </w:r>
      <w:r w:rsidR="00C7513B" w:rsidRPr="00F533E7">
        <w:rPr>
          <w:rFonts w:ascii="Times New Roman" w:hAnsi="Times New Roman"/>
        </w:rPr>
        <w:t xml:space="preserve"> stypendium</w:t>
      </w:r>
      <w:r w:rsidR="00B07E4A" w:rsidRPr="00F533E7">
        <w:rPr>
          <w:rFonts w:ascii="Times New Roman" w:hAnsi="Times New Roman"/>
        </w:rPr>
        <w:t xml:space="preserve"> </w:t>
      </w:r>
      <w:r w:rsidRPr="00F533E7">
        <w:rPr>
          <w:rFonts w:ascii="Times New Roman" w:hAnsi="Times New Roman"/>
        </w:rPr>
        <w:t>finansowanego z funduszy Unii Europejskiej.</w:t>
      </w:r>
    </w:p>
    <w:p w14:paraId="40C897D6" w14:textId="3B62C2D5" w:rsidR="001D6F06"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Komisja może podjąć decyzję o wyrażeniu zgody na skierowanie studenta za granicę na</w:t>
      </w:r>
      <w:r w:rsidR="005A013A" w:rsidRPr="00F533E7">
        <w:rPr>
          <w:rFonts w:ascii="Times New Roman" w:hAnsi="Times New Roman"/>
        </w:rPr>
        <w:t xml:space="preserve"> </w:t>
      </w:r>
      <w:r w:rsidR="00382DF7" w:rsidRPr="00F533E7">
        <w:rPr>
          <w:rFonts w:ascii="Times New Roman" w:hAnsi="Times New Roman"/>
        </w:rPr>
        <w:t xml:space="preserve">realizację </w:t>
      </w:r>
      <w:r w:rsidRPr="00F533E7">
        <w:rPr>
          <w:rFonts w:ascii="Times New Roman" w:hAnsi="Times New Roman"/>
        </w:rPr>
        <w:t>częś</w:t>
      </w:r>
      <w:r w:rsidR="00382DF7" w:rsidRPr="00F533E7">
        <w:rPr>
          <w:rFonts w:ascii="Times New Roman" w:hAnsi="Times New Roman"/>
        </w:rPr>
        <w:t>ci</w:t>
      </w:r>
      <w:r w:rsidRPr="00F533E7">
        <w:rPr>
          <w:rFonts w:ascii="Times New Roman" w:hAnsi="Times New Roman"/>
        </w:rPr>
        <w:t xml:space="preserve"> </w:t>
      </w:r>
      <w:r w:rsidR="00382DF7" w:rsidRPr="00F533E7">
        <w:rPr>
          <w:rFonts w:ascii="Times New Roman" w:hAnsi="Times New Roman"/>
        </w:rPr>
        <w:t xml:space="preserve">toku </w:t>
      </w:r>
      <w:r w:rsidRPr="00F533E7">
        <w:rPr>
          <w:rFonts w:ascii="Times New Roman" w:hAnsi="Times New Roman"/>
        </w:rPr>
        <w:t>stud</w:t>
      </w:r>
      <w:r w:rsidR="00C7513B" w:rsidRPr="00F533E7">
        <w:rPr>
          <w:rFonts w:ascii="Times New Roman" w:hAnsi="Times New Roman"/>
        </w:rPr>
        <w:t xml:space="preserve">iów </w:t>
      </w:r>
      <w:r w:rsidR="00382DF7" w:rsidRPr="00F533E7">
        <w:rPr>
          <w:rFonts w:ascii="Times New Roman" w:hAnsi="Times New Roman"/>
        </w:rPr>
        <w:t xml:space="preserve">w ramach programu Erasmus+ </w:t>
      </w:r>
      <w:r w:rsidR="00C7513B" w:rsidRPr="00F533E7">
        <w:rPr>
          <w:rFonts w:ascii="Times New Roman" w:hAnsi="Times New Roman"/>
        </w:rPr>
        <w:t>bez stypendium finansowego.</w:t>
      </w:r>
      <w:r w:rsidR="00C44B1F" w:rsidRPr="00F533E7">
        <w:rPr>
          <w:rFonts w:ascii="Times New Roman" w:hAnsi="Times New Roman"/>
        </w:rPr>
        <w:t xml:space="preserve"> Studentów realizującym wyjazd bez stypendium obowiązują te same zasady realizacji, jak studentów którzy otrzymują dofinansowanie na realizację mobilności.</w:t>
      </w:r>
    </w:p>
    <w:p w14:paraId="6A75C5FB" w14:textId="3B60CF8E" w:rsidR="00FE56F7" w:rsidRPr="00F533E7" w:rsidRDefault="001D6F06"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 xml:space="preserve">Studentowi przysługuje </w:t>
      </w:r>
      <w:r w:rsidR="003D35F8" w:rsidRPr="00F533E7">
        <w:rPr>
          <w:rFonts w:ascii="Times New Roman" w:hAnsi="Times New Roman"/>
        </w:rPr>
        <w:t>prawo odwołania się od decyzji k</w:t>
      </w:r>
      <w:r w:rsidRPr="00F533E7">
        <w:rPr>
          <w:rFonts w:ascii="Times New Roman" w:hAnsi="Times New Roman"/>
        </w:rPr>
        <w:t xml:space="preserve">omisji </w:t>
      </w:r>
      <w:r w:rsidR="00EA70A9" w:rsidRPr="00F533E7">
        <w:rPr>
          <w:rFonts w:ascii="Times New Roman" w:eastAsia="Arial" w:hAnsi="Times New Roman"/>
        </w:rPr>
        <w:t>rekrut</w:t>
      </w:r>
      <w:r w:rsidR="003D35F8" w:rsidRPr="00F533E7">
        <w:rPr>
          <w:rFonts w:ascii="Times New Roman" w:eastAsia="Arial" w:hAnsi="Times New Roman"/>
        </w:rPr>
        <w:t>acyjnej</w:t>
      </w:r>
      <w:r w:rsidR="00822431" w:rsidRPr="00F533E7">
        <w:rPr>
          <w:rFonts w:ascii="Times New Roman" w:hAnsi="Times New Roman"/>
        </w:rPr>
        <w:t xml:space="preserve"> </w:t>
      </w:r>
      <w:r w:rsidR="00B04825" w:rsidRPr="00F533E7">
        <w:rPr>
          <w:rFonts w:ascii="Times New Roman" w:hAnsi="Times New Roman"/>
        </w:rPr>
        <w:br/>
      </w:r>
      <w:r w:rsidR="00C44B1F" w:rsidRPr="00F533E7">
        <w:rPr>
          <w:rFonts w:ascii="Times New Roman" w:hAnsi="Times New Roman"/>
        </w:rPr>
        <w:t xml:space="preserve">w ciągu 14 dni od jej ogłoszenia do przewodniczącego komisji rekrutacyjnej. </w:t>
      </w:r>
    </w:p>
    <w:p w14:paraId="433914D6" w14:textId="6C4A6606" w:rsidR="000E178A" w:rsidRPr="00A461B0" w:rsidRDefault="00EA70A9"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Rekrut</w:t>
      </w:r>
      <w:r w:rsidR="005A63A7" w:rsidRPr="00F533E7">
        <w:rPr>
          <w:rFonts w:ascii="Times New Roman" w:hAnsi="Times New Roman"/>
        </w:rPr>
        <w:t xml:space="preserve">acja kandydatów zostanie zakończona </w:t>
      </w:r>
      <w:r w:rsidR="0086250F" w:rsidRPr="00F533E7">
        <w:rPr>
          <w:rFonts w:ascii="Times New Roman" w:hAnsi="Times New Roman"/>
        </w:rPr>
        <w:t>do</w:t>
      </w:r>
      <w:r w:rsidR="00A62E6B" w:rsidRPr="00F533E7">
        <w:rPr>
          <w:rFonts w:ascii="Times New Roman" w:hAnsi="Times New Roman"/>
        </w:rPr>
        <w:t xml:space="preserve"> dnia wskazanego w Decyzji Prorektora </w:t>
      </w:r>
      <w:r w:rsidR="006C0964" w:rsidRPr="00F533E7">
        <w:rPr>
          <w:rFonts w:ascii="Times New Roman" w:hAnsi="Times New Roman"/>
        </w:rPr>
        <w:t xml:space="preserve">ds. Nauki i Współpracy Międzynarodowej </w:t>
      </w:r>
      <w:r w:rsidR="00A62E6B" w:rsidRPr="00F533E7">
        <w:rPr>
          <w:rFonts w:ascii="Times New Roman" w:hAnsi="Times New Roman"/>
        </w:rPr>
        <w:t>otwierającej daną rekrutację</w:t>
      </w:r>
      <w:r w:rsidR="00F131B4" w:rsidRPr="00F533E7">
        <w:rPr>
          <w:rStyle w:val="Odwoanieprzypisudolnego"/>
          <w:rFonts w:ascii="Times New Roman" w:hAnsi="Times New Roman"/>
        </w:rPr>
        <w:footnoteReference w:id="2"/>
      </w:r>
      <w:r w:rsidR="005A63A7" w:rsidRPr="00F533E7">
        <w:rPr>
          <w:rFonts w:ascii="Times New Roman" w:hAnsi="Times New Roman"/>
        </w:rPr>
        <w:t xml:space="preserve"> i zostanie</w:t>
      </w:r>
      <w:r w:rsidR="005A013A" w:rsidRPr="00F533E7">
        <w:rPr>
          <w:rFonts w:ascii="Times New Roman" w:hAnsi="Times New Roman"/>
        </w:rPr>
        <w:t xml:space="preserve"> </w:t>
      </w:r>
      <w:r w:rsidR="005A63A7" w:rsidRPr="00F533E7">
        <w:rPr>
          <w:rFonts w:ascii="Times New Roman" w:hAnsi="Times New Roman"/>
        </w:rPr>
        <w:t xml:space="preserve">przeprowadzona z wykorzystaniem systemu </w:t>
      </w:r>
      <w:proofErr w:type="spellStart"/>
      <w:r w:rsidR="005A63A7" w:rsidRPr="00F533E7">
        <w:rPr>
          <w:rFonts w:ascii="Times New Roman" w:hAnsi="Times New Roman"/>
        </w:rPr>
        <w:t>USOSweb</w:t>
      </w:r>
      <w:proofErr w:type="spellEnd"/>
      <w:r w:rsidR="005A63A7" w:rsidRPr="00F533E7">
        <w:rPr>
          <w:rFonts w:ascii="Times New Roman" w:hAnsi="Times New Roman"/>
        </w:rPr>
        <w:t xml:space="preserve">. </w:t>
      </w:r>
      <w:r w:rsidR="00CD63AD" w:rsidRPr="00A461B0">
        <w:rPr>
          <w:rFonts w:ascii="Times New Roman" w:hAnsi="Times New Roman"/>
          <w:color w:val="000000" w:themeColor="text1"/>
        </w:rPr>
        <w:t>Zgodnie z harmonogramem do DWM muszą zostać dostarczone elektroniczne wersje protokołów z listami rankingowymi kandydatów wstępnie zakwalifikowanych studentów z uwzględnieniem listy rezerwowej, a po ich zatwierdzeniu</w:t>
      </w:r>
      <w:r w:rsidR="00C95C2E">
        <w:rPr>
          <w:rFonts w:ascii="Times New Roman" w:hAnsi="Times New Roman"/>
          <w:color w:val="000000" w:themeColor="text1"/>
        </w:rPr>
        <w:t xml:space="preserve"> przez DWM</w:t>
      </w:r>
      <w:r w:rsidR="00CD63AD" w:rsidRPr="00A461B0">
        <w:rPr>
          <w:rFonts w:ascii="Times New Roman" w:hAnsi="Times New Roman"/>
          <w:color w:val="000000" w:themeColor="text1"/>
        </w:rPr>
        <w:t xml:space="preserve">, </w:t>
      </w:r>
      <w:r w:rsidR="00E36ADB" w:rsidRPr="00A461B0">
        <w:rPr>
          <w:rFonts w:ascii="Times New Roman" w:hAnsi="Times New Roman"/>
          <w:color w:val="000000" w:themeColor="text1"/>
        </w:rPr>
        <w:t>na wydziałach/instytutach zostaną ogłoszone wyniki rekrutacji</w:t>
      </w:r>
      <w:r w:rsidR="00236A4D" w:rsidRPr="00A461B0">
        <w:rPr>
          <w:rFonts w:ascii="Times New Roman" w:hAnsi="Times New Roman"/>
          <w:color w:val="000000" w:themeColor="text1"/>
        </w:rPr>
        <w:t xml:space="preserve">. </w:t>
      </w:r>
      <w:r w:rsidR="00A32485" w:rsidRPr="00A461B0">
        <w:rPr>
          <w:rFonts w:ascii="Times New Roman" w:hAnsi="Times New Roman"/>
        </w:rPr>
        <w:t>Zatwierdzone procedury rekrutacyjne</w:t>
      </w:r>
      <w:r w:rsidR="007E416A" w:rsidRPr="00A461B0">
        <w:rPr>
          <w:rFonts w:ascii="Times New Roman" w:hAnsi="Times New Roman"/>
        </w:rPr>
        <w:t>,</w:t>
      </w:r>
      <w:r w:rsidR="004431AA" w:rsidRPr="00A461B0">
        <w:rPr>
          <w:rFonts w:ascii="Times New Roman" w:hAnsi="Times New Roman"/>
        </w:rPr>
        <w:t xml:space="preserve"> pisemne powołanie komisji rekrutacyjnej</w:t>
      </w:r>
      <w:r w:rsidR="00A32485" w:rsidRPr="00A461B0">
        <w:rPr>
          <w:rFonts w:ascii="Times New Roman" w:hAnsi="Times New Roman"/>
        </w:rPr>
        <w:t xml:space="preserve"> oraz p</w:t>
      </w:r>
      <w:r w:rsidR="00236A4D" w:rsidRPr="00A461B0">
        <w:rPr>
          <w:rFonts w:ascii="Times New Roman" w:hAnsi="Times New Roman"/>
        </w:rPr>
        <w:t xml:space="preserve">rotokoły postępowania </w:t>
      </w:r>
      <w:r w:rsidRPr="00A461B0">
        <w:rPr>
          <w:rFonts w:ascii="Times New Roman" w:hAnsi="Times New Roman"/>
        </w:rPr>
        <w:t>rekrut</w:t>
      </w:r>
      <w:r w:rsidR="00236A4D" w:rsidRPr="00A461B0">
        <w:rPr>
          <w:rFonts w:ascii="Times New Roman" w:hAnsi="Times New Roman"/>
        </w:rPr>
        <w:t>acyjnego</w:t>
      </w:r>
      <w:r w:rsidR="00A916B3" w:rsidRPr="00A461B0">
        <w:rPr>
          <w:rFonts w:ascii="Times New Roman" w:hAnsi="Times New Roman"/>
        </w:rPr>
        <w:t xml:space="preserve"> </w:t>
      </w:r>
      <w:r w:rsidR="00236A4D" w:rsidRPr="00A461B0">
        <w:rPr>
          <w:rFonts w:ascii="Times New Roman" w:hAnsi="Times New Roman"/>
        </w:rPr>
        <w:t>z załączonymi listami w wersji papierowe</w:t>
      </w:r>
      <w:r w:rsidR="002236E6" w:rsidRPr="00A461B0">
        <w:rPr>
          <w:rFonts w:ascii="Times New Roman" w:hAnsi="Times New Roman"/>
        </w:rPr>
        <w:t xml:space="preserve">j </w:t>
      </w:r>
      <w:r w:rsidR="00236A4D" w:rsidRPr="00A461B0">
        <w:rPr>
          <w:rFonts w:ascii="Times New Roman" w:hAnsi="Times New Roman"/>
        </w:rPr>
        <w:t>zostaną przekazane do</w:t>
      </w:r>
      <w:r w:rsidR="00B00472" w:rsidRPr="00A461B0">
        <w:rPr>
          <w:rFonts w:ascii="Times New Roman" w:hAnsi="Times New Roman"/>
        </w:rPr>
        <w:t> </w:t>
      </w:r>
      <w:r w:rsidR="007B0B30" w:rsidRPr="00A461B0">
        <w:rPr>
          <w:rFonts w:ascii="Times New Roman" w:hAnsi="Times New Roman"/>
        </w:rPr>
        <w:t xml:space="preserve">DWM </w:t>
      </w:r>
      <w:r w:rsidR="00F157C4" w:rsidRPr="00A461B0">
        <w:rPr>
          <w:rFonts w:ascii="Times New Roman" w:hAnsi="Times New Roman"/>
        </w:rPr>
        <w:t xml:space="preserve">w terminie określonym w Decyzji </w:t>
      </w:r>
      <w:r w:rsidR="00F157C4" w:rsidRPr="00A461B0">
        <w:rPr>
          <w:rStyle w:val="Odwoanieprzypisudolnego"/>
          <w:rFonts w:ascii="Times New Roman" w:hAnsi="Times New Roman"/>
        </w:rPr>
        <w:footnoteReference w:id="3"/>
      </w:r>
      <w:r w:rsidR="00F157C4" w:rsidRPr="00A461B0">
        <w:rPr>
          <w:rFonts w:ascii="Times New Roman" w:hAnsi="Times New Roman"/>
        </w:rPr>
        <w:t>.</w:t>
      </w:r>
    </w:p>
    <w:p w14:paraId="7FE129BC" w14:textId="0C0758ED" w:rsidR="00FE56F7"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A461B0">
        <w:rPr>
          <w:rFonts w:ascii="Times New Roman" w:hAnsi="Times New Roman"/>
        </w:rPr>
        <w:t xml:space="preserve">Kandydatom zgłoszonym </w:t>
      </w:r>
      <w:r w:rsidR="0086250F" w:rsidRPr="00A461B0">
        <w:rPr>
          <w:rFonts w:ascii="Times New Roman" w:hAnsi="Times New Roman"/>
        </w:rPr>
        <w:t>przez wydziały</w:t>
      </w:r>
      <w:r w:rsidR="0086250F" w:rsidRPr="00F533E7">
        <w:rPr>
          <w:rFonts w:ascii="Times New Roman" w:hAnsi="Times New Roman"/>
        </w:rPr>
        <w:t xml:space="preserve"> </w:t>
      </w:r>
      <w:r w:rsidRPr="00F533E7">
        <w:rPr>
          <w:rFonts w:ascii="Times New Roman" w:hAnsi="Times New Roman"/>
        </w:rPr>
        <w:t>bę</w:t>
      </w:r>
      <w:r w:rsidR="00C7513B" w:rsidRPr="00F533E7">
        <w:rPr>
          <w:rFonts w:ascii="Times New Roman" w:hAnsi="Times New Roman"/>
        </w:rPr>
        <w:t xml:space="preserve">dzie przyznane stypendium </w:t>
      </w:r>
      <w:r w:rsidRPr="00F533E7">
        <w:rPr>
          <w:rFonts w:ascii="Times New Roman" w:hAnsi="Times New Roman"/>
        </w:rPr>
        <w:t>zgodnie z</w:t>
      </w:r>
      <w:r w:rsidR="00B00472" w:rsidRPr="00F533E7">
        <w:rPr>
          <w:rFonts w:ascii="Times New Roman" w:hAnsi="Times New Roman"/>
        </w:rPr>
        <w:t> </w:t>
      </w:r>
      <w:r w:rsidR="003E0655" w:rsidRPr="00F533E7">
        <w:rPr>
          <w:rFonts w:ascii="Times New Roman" w:hAnsi="Times New Roman"/>
        </w:rPr>
        <w:t>decyzją k</w:t>
      </w:r>
      <w:r w:rsidRPr="00F533E7">
        <w:rPr>
          <w:rFonts w:ascii="Times New Roman" w:hAnsi="Times New Roman"/>
        </w:rPr>
        <w:t xml:space="preserve">omisji, o ile </w:t>
      </w:r>
      <w:r w:rsidR="008D6058" w:rsidRPr="00F533E7">
        <w:rPr>
          <w:rFonts w:ascii="Times New Roman" w:hAnsi="Times New Roman"/>
        </w:rPr>
        <w:t>Narodowa Agencja Programu Erasmus+</w:t>
      </w:r>
      <w:r w:rsidRPr="00F533E7">
        <w:rPr>
          <w:rFonts w:ascii="Times New Roman" w:hAnsi="Times New Roman"/>
        </w:rPr>
        <w:t xml:space="preserve"> przyzna</w:t>
      </w:r>
      <w:r w:rsidR="0086250F" w:rsidRPr="00F533E7">
        <w:rPr>
          <w:rFonts w:ascii="Times New Roman" w:hAnsi="Times New Roman"/>
        </w:rPr>
        <w:t xml:space="preserve"> </w:t>
      </w:r>
      <w:r w:rsidRPr="00F533E7">
        <w:rPr>
          <w:rFonts w:ascii="Times New Roman" w:hAnsi="Times New Roman"/>
        </w:rPr>
        <w:t>Uniwersytetowi wystarczające fundusze stypendialne.</w:t>
      </w:r>
    </w:p>
    <w:p w14:paraId="7C0B02E3" w14:textId="6F1A90D3" w:rsidR="00FE56F7"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W przypadku otrzymania niewystarczaj</w:t>
      </w:r>
      <w:r w:rsidR="00276BCD" w:rsidRPr="00F533E7">
        <w:rPr>
          <w:rFonts w:ascii="Times New Roman" w:hAnsi="Times New Roman"/>
        </w:rPr>
        <w:t xml:space="preserve">ących funduszy stypendialnych, </w:t>
      </w:r>
      <w:r w:rsidR="008D6058" w:rsidRPr="00F533E7">
        <w:rPr>
          <w:rFonts w:ascii="Times New Roman" w:hAnsi="Times New Roman"/>
        </w:rPr>
        <w:t>P</w:t>
      </w:r>
      <w:r w:rsidRPr="00F533E7">
        <w:rPr>
          <w:rFonts w:ascii="Times New Roman" w:hAnsi="Times New Roman"/>
        </w:rPr>
        <w:t xml:space="preserve">rorektor </w:t>
      </w:r>
      <w:r w:rsidR="00C12FDE" w:rsidRPr="00F533E7">
        <w:rPr>
          <w:rFonts w:ascii="Times New Roman" w:hAnsi="Times New Roman"/>
        </w:rPr>
        <w:t>ds.</w:t>
      </w:r>
      <w:r w:rsidR="00B00472" w:rsidRPr="00F533E7">
        <w:rPr>
          <w:rFonts w:ascii="Times New Roman" w:hAnsi="Times New Roman"/>
        </w:rPr>
        <w:t xml:space="preserve"> </w:t>
      </w:r>
      <w:r w:rsidR="008D6058" w:rsidRPr="00F533E7">
        <w:rPr>
          <w:rFonts w:ascii="Times New Roman" w:hAnsi="Times New Roman"/>
        </w:rPr>
        <w:t>N</w:t>
      </w:r>
      <w:r w:rsidR="00C12FDE" w:rsidRPr="00F533E7">
        <w:rPr>
          <w:rFonts w:ascii="Times New Roman" w:hAnsi="Times New Roman"/>
        </w:rPr>
        <w:t xml:space="preserve">auki i </w:t>
      </w:r>
      <w:r w:rsidR="008D6058" w:rsidRPr="00F533E7">
        <w:rPr>
          <w:rFonts w:ascii="Times New Roman" w:hAnsi="Times New Roman"/>
        </w:rPr>
        <w:t>W</w:t>
      </w:r>
      <w:r w:rsidR="00C12FDE" w:rsidRPr="00F533E7">
        <w:rPr>
          <w:rFonts w:ascii="Times New Roman" w:hAnsi="Times New Roman"/>
        </w:rPr>
        <w:t xml:space="preserve">spółpracy </w:t>
      </w:r>
      <w:r w:rsidR="008D6058" w:rsidRPr="00F533E7">
        <w:rPr>
          <w:rFonts w:ascii="Times New Roman" w:hAnsi="Times New Roman"/>
        </w:rPr>
        <w:t>M</w:t>
      </w:r>
      <w:r w:rsidR="00C12FDE" w:rsidRPr="00F533E7">
        <w:rPr>
          <w:rFonts w:ascii="Times New Roman" w:hAnsi="Times New Roman"/>
        </w:rPr>
        <w:t xml:space="preserve">iędzynarodowej </w:t>
      </w:r>
      <w:r w:rsidRPr="00F533E7">
        <w:rPr>
          <w:rFonts w:ascii="Times New Roman" w:hAnsi="Times New Roman"/>
        </w:rPr>
        <w:t>UKSW określi dodatkowe kryteria</w:t>
      </w:r>
      <w:r w:rsidR="0086250F" w:rsidRPr="00F533E7">
        <w:rPr>
          <w:rFonts w:ascii="Times New Roman" w:hAnsi="Times New Roman"/>
        </w:rPr>
        <w:t xml:space="preserve"> przyznawania funduszy</w:t>
      </w:r>
      <w:r w:rsidRPr="00F533E7">
        <w:rPr>
          <w:rFonts w:ascii="Times New Roman" w:hAnsi="Times New Roman"/>
        </w:rPr>
        <w:t>.</w:t>
      </w:r>
    </w:p>
    <w:p w14:paraId="4D7AA664" w14:textId="77777777" w:rsidR="00FE56F7" w:rsidRPr="00F533E7" w:rsidRDefault="005A63A7"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Przyznane stypendium zostanie wypłacone studentowi jedynie na rzeczywisty okres</w:t>
      </w:r>
      <w:r w:rsidR="005A013A" w:rsidRPr="00F533E7">
        <w:rPr>
          <w:rFonts w:ascii="Times New Roman" w:hAnsi="Times New Roman"/>
        </w:rPr>
        <w:t xml:space="preserve"> </w:t>
      </w:r>
      <w:r w:rsidRPr="00F533E7">
        <w:rPr>
          <w:rFonts w:ascii="Times New Roman" w:hAnsi="Times New Roman"/>
        </w:rPr>
        <w:t>studiowania w zagranicznej uczelni, potwierdzony przez tę uczelnię, niezależnie od</w:t>
      </w:r>
      <w:r w:rsidR="00B00472" w:rsidRPr="00F533E7">
        <w:rPr>
          <w:rFonts w:ascii="Times New Roman" w:hAnsi="Times New Roman"/>
        </w:rPr>
        <w:t> </w:t>
      </w:r>
      <w:r w:rsidRPr="00F533E7">
        <w:rPr>
          <w:rFonts w:ascii="Times New Roman" w:hAnsi="Times New Roman"/>
        </w:rPr>
        <w:t>kosztów, które student ponosi np. z tytułu zakwaterowania.</w:t>
      </w:r>
    </w:p>
    <w:p w14:paraId="754E21C4" w14:textId="2BEB1CF3" w:rsidR="000E178A" w:rsidRPr="00F533E7" w:rsidRDefault="00147E03"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Studentowi spełniającemu</w:t>
      </w:r>
      <w:r w:rsidR="00BF0D9F" w:rsidRPr="00F533E7">
        <w:rPr>
          <w:rFonts w:ascii="Times New Roman" w:hAnsi="Times New Roman"/>
        </w:rPr>
        <w:t xml:space="preserve"> kryteria</w:t>
      </w:r>
      <w:r w:rsidR="00CB40A5" w:rsidRPr="00F533E7">
        <w:rPr>
          <w:rFonts w:ascii="Times New Roman" w:hAnsi="Times New Roman"/>
        </w:rPr>
        <w:t xml:space="preserve"> definicj</w:t>
      </w:r>
      <w:r w:rsidR="00C46713" w:rsidRPr="00F533E7">
        <w:rPr>
          <w:rFonts w:ascii="Times New Roman" w:hAnsi="Times New Roman"/>
        </w:rPr>
        <w:t>i</w:t>
      </w:r>
      <w:r w:rsidR="00CB40A5" w:rsidRPr="00F533E7">
        <w:rPr>
          <w:rFonts w:ascii="Times New Roman" w:hAnsi="Times New Roman"/>
        </w:rPr>
        <w:t xml:space="preserve"> </w:t>
      </w:r>
      <w:r w:rsidR="009171AC" w:rsidRPr="00F533E7">
        <w:rPr>
          <w:rFonts w:ascii="Times New Roman" w:hAnsi="Times New Roman"/>
        </w:rPr>
        <w:t>os</w:t>
      </w:r>
      <w:r w:rsidRPr="00F533E7">
        <w:rPr>
          <w:rFonts w:ascii="Times New Roman" w:hAnsi="Times New Roman"/>
        </w:rPr>
        <w:t>oby</w:t>
      </w:r>
      <w:r w:rsidR="009171AC" w:rsidRPr="00F533E7">
        <w:rPr>
          <w:rFonts w:ascii="Times New Roman" w:hAnsi="Times New Roman"/>
        </w:rPr>
        <w:t xml:space="preserve"> z mniejszymi szansami </w:t>
      </w:r>
      <w:r w:rsidR="00ED2B0D" w:rsidRPr="00F533E7">
        <w:rPr>
          <w:rFonts w:ascii="Times New Roman" w:hAnsi="Times New Roman"/>
        </w:rPr>
        <w:t>zostanie przyznane</w:t>
      </w:r>
      <w:r w:rsidR="009F0C2E" w:rsidRPr="00F533E7">
        <w:rPr>
          <w:rFonts w:ascii="Times New Roman" w:hAnsi="Times New Roman"/>
        </w:rPr>
        <w:t xml:space="preserve"> dodatkowe</w:t>
      </w:r>
      <w:r w:rsidR="00ED2B0D" w:rsidRPr="00F533E7">
        <w:rPr>
          <w:rFonts w:ascii="Times New Roman" w:hAnsi="Times New Roman"/>
        </w:rPr>
        <w:t xml:space="preserve"> dofinansowanie z funduszy </w:t>
      </w:r>
      <w:r w:rsidR="009F0C2E" w:rsidRPr="00F533E7">
        <w:rPr>
          <w:rFonts w:ascii="Times New Roman" w:hAnsi="Times New Roman"/>
        </w:rPr>
        <w:t>programu Erasmus+</w:t>
      </w:r>
      <w:r w:rsidR="001D2DCF" w:rsidRPr="00F533E7">
        <w:rPr>
          <w:rFonts w:ascii="Times New Roman" w:hAnsi="Times New Roman"/>
        </w:rPr>
        <w:t xml:space="preserve"> tzw. </w:t>
      </w:r>
      <w:r w:rsidR="00716D1B" w:rsidRPr="00F533E7">
        <w:rPr>
          <w:rFonts w:ascii="Times New Roman" w:hAnsi="Times New Roman"/>
        </w:rPr>
        <w:t>dodatek</w:t>
      </w:r>
      <w:r w:rsidR="001D2DCF" w:rsidRPr="00F533E7">
        <w:rPr>
          <w:rFonts w:ascii="Times New Roman" w:hAnsi="Times New Roman"/>
        </w:rPr>
        <w:t xml:space="preserve"> </w:t>
      </w:r>
      <w:r w:rsidR="00716D1B" w:rsidRPr="00F533E7">
        <w:rPr>
          <w:rFonts w:ascii="Times New Roman" w:hAnsi="Times New Roman"/>
        </w:rPr>
        <w:t xml:space="preserve">do </w:t>
      </w:r>
      <w:r w:rsidR="001D2DCF" w:rsidRPr="00F533E7">
        <w:rPr>
          <w:rFonts w:ascii="Times New Roman" w:hAnsi="Times New Roman"/>
        </w:rPr>
        <w:t>indywidualn</w:t>
      </w:r>
      <w:r w:rsidR="00716D1B" w:rsidRPr="00F533E7">
        <w:rPr>
          <w:rFonts w:ascii="Times New Roman" w:hAnsi="Times New Roman"/>
        </w:rPr>
        <w:t>ego wsparcia</w:t>
      </w:r>
      <w:r w:rsidR="001D2DCF" w:rsidRPr="00F533E7">
        <w:rPr>
          <w:rFonts w:ascii="Times New Roman" w:hAnsi="Times New Roman"/>
        </w:rPr>
        <w:t xml:space="preserve"> dla osób z mniejszymi szansami</w:t>
      </w:r>
      <w:r w:rsidR="00716D1B" w:rsidRPr="00F533E7">
        <w:rPr>
          <w:rFonts w:ascii="Times New Roman" w:hAnsi="Times New Roman"/>
        </w:rPr>
        <w:t xml:space="preserve"> (wsparcie włączenia) </w:t>
      </w:r>
      <w:r w:rsidR="00ED2B0D" w:rsidRPr="00F533E7">
        <w:rPr>
          <w:rFonts w:ascii="Times New Roman" w:hAnsi="Times New Roman"/>
        </w:rPr>
        <w:t>pod warunkiem posiadania przez UKSW wystarczających funduszy stypendialnych</w:t>
      </w:r>
      <w:r w:rsidR="009F0C2E" w:rsidRPr="00F533E7">
        <w:rPr>
          <w:rFonts w:ascii="Times New Roman" w:hAnsi="Times New Roman"/>
        </w:rPr>
        <w:t>.</w:t>
      </w:r>
      <w:r w:rsidR="00ED2B0D" w:rsidRPr="00F533E7">
        <w:rPr>
          <w:rFonts w:ascii="Times New Roman" w:hAnsi="Times New Roman"/>
        </w:rPr>
        <w:t xml:space="preserve"> </w:t>
      </w:r>
    </w:p>
    <w:p w14:paraId="51725B6E" w14:textId="6932D84D" w:rsidR="000E178A" w:rsidRPr="00A461B0" w:rsidRDefault="005A63A7" w:rsidP="00B979E1">
      <w:pPr>
        <w:numPr>
          <w:ilvl w:val="0"/>
          <w:numId w:val="2"/>
        </w:numPr>
        <w:autoSpaceDE w:val="0"/>
        <w:autoSpaceDN w:val="0"/>
        <w:adjustRightInd w:val="0"/>
        <w:spacing w:after="0"/>
        <w:ind w:left="0" w:firstLine="284"/>
        <w:jc w:val="both"/>
        <w:rPr>
          <w:rFonts w:ascii="Times New Roman" w:hAnsi="Times New Roman"/>
        </w:rPr>
      </w:pPr>
      <w:r w:rsidRPr="00A461B0">
        <w:rPr>
          <w:rFonts w:ascii="Times New Roman" w:hAnsi="Times New Roman"/>
        </w:rPr>
        <w:t>Osoby z orzeczonym stopniem niepełnosprawności mogą ubiegać się o dodatkowe</w:t>
      </w:r>
      <w:r w:rsidR="005A013A" w:rsidRPr="00A461B0">
        <w:rPr>
          <w:rFonts w:ascii="Times New Roman" w:hAnsi="Times New Roman"/>
        </w:rPr>
        <w:t xml:space="preserve"> </w:t>
      </w:r>
      <w:r w:rsidRPr="00A461B0">
        <w:rPr>
          <w:rFonts w:ascii="Times New Roman" w:hAnsi="Times New Roman"/>
        </w:rPr>
        <w:t>fundusze</w:t>
      </w:r>
      <w:r w:rsidR="00B763D5" w:rsidRPr="00A461B0">
        <w:rPr>
          <w:rFonts w:ascii="Times New Roman" w:hAnsi="Times New Roman"/>
        </w:rPr>
        <w:t xml:space="preserve"> na podstawie specjalnego wniosku, złożonego przez osobę niepełnosprawną</w:t>
      </w:r>
      <w:r w:rsidR="001C4726" w:rsidRPr="00A461B0">
        <w:rPr>
          <w:rFonts w:ascii="Times New Roman" w:hAnsi="Times New Roman"/>
        </w:rPr>
        <w:t xml:space="preserve"> </w:t>
      </w:r>
      <w:r w:rsidR="00B763D5" w:rsidRPr="00A461B0">
        <w:rPr>
          <w:rFonts w:ascii="Times New Roman" w:hAnsi="Times New Roman"/>
        </w:rPr>
        <w:t>do Działu Współpracy Międzynarodowej UKSW bezzwłocznie po zakwalifikowaniu na</w:t>
      </w:r>
      <w:r w:rsidR="00B00472" w:rsidRPr="00A461B0">
        <w:rPr>
          <w:rFonts w:ascii="Times New Roman" w:hAnsi="Times New Roman"/>
        </w:rPr>
        <w:t> </w:t>
      </w:r>
      <w:r w:rsidR="00B763D5" w:rsidRPr="00A461B0">
        <w:rPr>
          <w:rFonts w:ascii="Times New Roman" w:hAnsi="Times New Roman"/>
        </w:rPr>
        <w:t>wyjazd i nie póź</w:t>
      </w:r>
      <w:r w:rsidR="00AA1219" w:rsidRPr="00A461B0">
        <w:rPr>
          <w:rFonts w:ascii="Times New Roman" w:hAnsi="Times New Roman"/>
        </w:rPr>
        <w:t>niej niż 40 dni przed wyjazdem.</w:t>
      </w:r>
      <w:r w:rsidR="005A013A" w:rsidRPr="00A461B0">
        <w:rPr>
          <w:rFonts w:ascii="Times New Roman" w:hAnsi="Times New Roman"/>
        </w:rPr>
        <w:t xml:space="preserve"> </w:t>
      </w:r>
      <w:r w:rsidR="00B763D5" w:rsidRPr="00A461B0">
        <w:rPr>
          <w:rFonts w:ascii="Times New Roman" w:hAnsi="Times New Roman"/>
        </w:rPr>
        <w:t xml:space="preserve">Wniosek będzie rozpatrywany przez </w:t>
      </w:r>
      <w:r w:rsidR="008D6058" w:rsidRPr="00A461B0">
        <w:rPr>
          <w:rFonts w:ascii="Times New Roman" w:hAnsi="Times New Roman"/>
        </w:rPr>
        <w:t>Narodową Agencję Programu Erasmus+</w:t>
      </w:r>
      <w:r w:rsidR="00B763D5" w:rsidRPr="00A461B0">
        <w:rPr>
          <w:rFonts w:ascii="Times New Roman" w:hAnsi="Times New Roman"/>
        </w:rPr>
        <w:t xml:space="preserve">. </w:t>
      </w:r>
      <w:r w:rsidR="00AA1219" w:rsidRPr="00A461B0">
        <w:rPr>
          <w:rFonts w:ascii="Times New Roman" w:hAnsi="Times New Roman"/>
        </w:rPr>
        <w:t>P</w:t>
      </w:r>
      <w:r w:rsidRPr="00A461B0">
        <w:rPr>
          <w:rFonts w:ascii="Times New Roman" w:hAnsi="Times New Roman"/>
        </w:rPr>
        <w:t xml:space="preserve">rzyznana </w:t>
      </w:r>
      <w:r w:rsidR="00AA1219" w:rsidRPr="00A461B0">
        <w:rPr>
          <w:rFonts w:ascii="Times New Roman" w:hAnsi="Times New Roman"/>
        </w:rPr>
        <w:t xml:space="preserve">dodatkowo </w:t>
      </w:r>
      <w:r w:rsidRPr="00A461B0">
        <w:rPr>
          <w:rFonts w:ascii="Times New Roman" w:hAnsi="Times New Roman"/>
        </w:rPr>
        <w:t>kwota do</w:t>
      </w:r>
      <w:r w:rsidR="0086250F" w:rsidRPr="00A461B0">
        <w:rPr>
          <w:rFonts w:ascii="Times New Roman" w:hAnsi="Times New Roman"/>
        </w:rPr>
        <w:t xml:space="preserve">finansowania </w:t>
      </w:r>
      <w:r w:rsidRPr="00A461B0">
        <w:rPr>
          <w:rFonts w:ascii="Times New Roman" w:hAnsi="Times New Roman"/>
        </w:rPr>
        <w:t>będzie rozl</w:t>
      </w:r>
      <w:r w:rsidR="005A013A" w:rsidRPr="00A461B0">
        <w:rPr>
          <w:rFonts w:ascii="Times New Roman" w:hAnsi="Times New Roman"/>
        </w:rPr>
        <w:t>iczona jako koszty rzeczywiste,</w:t>
      </w:r>
      <w:r w:rsidR="000E178A" w:rsidRPr="00A461B0">
        <w:rPr>
          <w:rFonts w:ascii="Times New Roman" w:hAnsi="Times New Roman"/>
        </w:rPr>
        <w:t xml:space="preserve"> </w:t>
      </w:r>
      <w:r w:rsidRPr="00A461B0">
        <w:rPr>
          <w:rFonts w:ascii="Times New Roman" w:hAnsi="Times New Roman"/>
        </w:rPr>
        <w:t>czyli wymagające udokumentowania w</w:t>
      </w:r>
      <w:r w:rsidR="00B00472" w:rsidRPr="00A461B0">
        <w:rPr>
          <w:rFonts w:ascii="Times New Roman" w:hAnsi="Times New Roman"/>
        </w:rPr>
        <w:t> </w:t>
      </w:r>
      <w:r w:rsidRPr="00A461B0">
        <w:rPr>
          <w:rFonts w:ascii="Times New Roman" w:hAnsi="Times New Roman"/>
        </w:rPr>
        <w:t>formie dowodów finansowych.</w:t>
      </w:r>
      <w:r w:rsidR="00ED2B0D" w:rsidRPr="00A461B0">
        <w:rPr>
          <w:rFonts w:ascii="Times New Roman" w:hAnsi="Times New Roman"/>
        </w:rPr>
        <w:t xml:space="preserve"> Dofinansowanie dla studentów niepełnosprawnych, spełniających wymagania programu Erasmus+, zostanie wypłacone z funduszy </w:t>
      </w:r>
      <w:r w:rsidR="004408AD" w:rsidRPr="00A461B0">
        <w:rPr>
          <w:rFonts w:ascii="Times New Roman" w:hAnsi="Times New Roman"/>
        </w:rPr>
        <w:t xml:space="preserve"> programu Erasmus+</w:t>
      </w:r>
      <w:r w:rsidR="00ED2B0D" w:rsidRPr="00A461B0">
        <w:rPr>
          <w:rFonts w:ascii="Times New Roman" w:hAnsi="Times New Roman"/>
        </w:rPr>
        <w:t>.</w:t>
      </w:r>
    </w:p>
    <w:p w14:paraId="16E241B2" w14:textId="4AD39BFC" w:rsidR="00FE56F7" w:rsidRPr="00A461B0" w:rsidRDefault="009A2934" w:rsidP="00B979E1">
      <w:pPr>
        <w:numPr>
          <w:ilvl w:val="0"/>
          <w:numId w:val="2"/>
        </w:numPr>
        <w:autoSpaceDE w:val="0"/>
        <w:autoSpaceDN w:val="0"/>
        <w:adjustRightInd w:val="0"/>
        <w:spacing w:after="0"/>
        <w:ind w:left="0" w:firstLine="284"/>
        <w:jc w:val="both"/>
        <w:rPr>
          <w:rFonts w:ascii="Times New Roman" w:hAnsi="Times New Roman"/>
        </w:rPr>
      </w:pPr>
      <w:r w:rsidRPr="00A461B0">
        <w:rPr>
          <w:rFonts w:ascii="Times New Roman" w:hAnsi="Times New Roman"/>
        </w:rPr>
        <w:t>Nie później niż</w:t>
      </w:r>
      <w:r w:rsidR="00A57A8F" w:rsidRPr="00A461B0">
        <w:rPr>
          <w:rFonts w:ascii="Times New Roman" w:hAnsi="Times New Roman"/>
        </w:rPr>
        <w:t xml:space="preserve"> 3</w:t>
      </w:r>
      <w:r w:rsidR="00CC75B7" w:rsidRPr="00A461B0">
        <w:rPr>
          <w:rFonts w:ascii="Times New Roman" w:hAnsi="Times New Roman"/>
        </w:rPr>
        <w:t>0</w:t>
      </w:r>
      <w:r w:rsidR="00A57A8F" w:rsidRPr="00A461B0">
        <w:rPr>
          <w:rFonts w:ascii="Times New Roman" w:hAnsi="Times New Roman"/>
        </w:rPr>
        <w:t xml:space="preserve"> </w:t>
      </w:r>
      <w:r w:rsidR="00CC75B7" w:rsidRPr="00A461B0">
        <w:rPr>
          <w:rFonts w:ascii="Times New Roman" w:hAnsi="Times New Roman"/>
        </w:rPr>
        <w:t>dni</w:t>
      </w:r>
      <w:r w:rsidR="00A57A8F" w:rsidRPr="00A461B0">
        <w:rPr>
          <w:rFonts w:ascii="Times New Roman" w:hAnsi="Times New Roman"/>
        </w:rPr>
        <w:t xml:space="preserve"> p</w:t>
      </w:r>
      <w:r w:rsidR="005A63A7" w:rsidRPr="00A461B0">
        <w:rPr>
          <w:rFonts w:ascii="Times New Roman" w:hAnsi="Times New Roman"/>
        </w:rPr>
        <w:t xml:space="preserve">rzed </w:t>
      </w:r>
      <w:r w:rsidR="001A06C1" w:rsidRPr="00A461B0">
        <w:rPr>
          <w:rFonts w:ascii="Times New Roman" w:hAnsi="Times New Roman"/>
        </w:rPr>
        <w:t xml:space="preserve">rozpoczęciem mobilności </w:t>
      </w:r>
      <w:r w:rsidR="005A63A7" w:rsidRPr="00A461B0">
        <w:rPr>
          <w:rFonts w:ascii="Times New Roman" w:hAnsi="Times New Roman"/>
        </w:rPr>
        <w:t>student skierowany na</w:t>
      </w:r>
      <w:r w:rsidR="00B00472" w:rsidRPr="00A461B0">
        <w:rPr>
          <w:rFonts w:ascii="Times New Roman" w:hAnsi="Times New Roman"/>
        </w:rPr>
        <w:t> </w:t>
      </w:r>
      <w:r w:rsidR="005A63A7" w:rsidRPr="00A461B0">
        <w:rPr>
          <w:rFonts w:ascii="Times New Roman" w:hAnsi="Times New Roman"/>
        </w:rPr>
        <w:t>studia zagraniczne zobowiązany</w:t>
      </w:r>
      <w:r w:rsidR="00A57A8F" w:rsidRPr="00A461B0">
        <w:rPr>
          <w:rFonts w:ascii="Times New Roman" w:hAnsi="Times New Roman"/>
        </w:rPr>
        <w:t xml:space="preserve"> </w:t>
      </w:r>
      <w:r w:rsidR="005A63A7" w:rsidRPr="00A461B0">
        <w:rPr>
          <w:rFonts w:ascii="Times New Roman" w:hAnsi="Times New Roman"/>
        </w:rPr>
        <w:t xml:space="preserve">jest do podpisania umowy indywidualnej w </w:t>
      </w:r>
      <w:r w:rsidR="0086250F" w:rsidRPr="00A461B0">
        <w:rPr>
          <w:rFonts w:ascii="Times New Roman" w:hAnsi="Times New Roman"/>
        </w:rPr>
        <w:t>Dziale</w:t>
      </w:r>
      <w:r w:rsidR="00990087" w:rsidRPr="00A461B0">
        <w:rPr>
          <w:rFonts w:ascii="Times New Roman" w:hAnsi="Times New Roman"/>
        </w:rPr>
        <w:t xml:space="preserve"> Współpracy Międzynarodowej </w:t>
      </w:r>
      <w:r w:rsidR="005A63A7" w:rsidRPr="00A461B0">
        <w:rPr>
          <w:rFonts w:ascii="Times New Roman" w:hAnsi="Times New Roman"/>
        </w:rPr>
        <w:t>UKSW.</w:t>
      </w:r>
      <w:r w:rsidR="00A57A8F" w:rsidRPr="00A461B0">
        <w:rPr>
          <w:rFonts w:ascii="Times New Roman" w:hAnsi="Times New Roman"/>
        </w:rPr>
        <w:t xml:space="preserve"> </w:t>
      </w:r>
      <w:r w:rsidR="005A63A7" w:rsidRPr="00A461B0">
        <w:rPr>
          <w:rFonts w:ascii="Times New Roman" w:hAnsi="Times New Roman"/>
        </w:rPr>
        <w:t>Niepodpisanie umowy do dnia rozpoczęcia roku /semestru /trymestru w uczelni</w:t>
      </w:r>
      <w:r w:rsidR="005A013A" w:rsidRPr="00A461B0">
        <w:rPr>
          <w:rFonts w:ascii="Times New Roman" w:hAnsi="Times New Roman"/>
        </w:rPr>
        <w:t xml:space="preserve"> </w:t>
      </w:r>
      <w:r w:rsidR="005A63A7" w:rsidRPr="00A461B0">
        <w:rPr>
          <w:rFonts w:ascii="Times New Roman" w:hAnsi="Times New Roman"/>
        </w:rPr>
        <w:t>zagranicznej jest jednoznaczne z rezygnacją z</w:t>
      </w:r>
      <w:r w:rsidR="00B00472" w:rsidRPr="00A461B0">
        <w:rPr>
          <w:rFonts w:ascii="Times New Roman" w:hAnsi="Times New Roman"/>
        </w:rPr>
        <w:t> </w:t>
      </w:r>
      <w:r w:rsidR="005A63A7" w:rsidRPr="00A461B0">
        <w:rPr>
          <w:rFonts w:ascii="Times New Roman" w:hAnsi="Times New Roman"/>
        </w:rPr>
        <w:t>przyznanego stypendium.</w:t>
      </w:r>
      <w:r w:rsidR="004B2870" w:rsidRPr="00A461B0">
        <w:rPr>
          <w:rFonts w:ascii="Times New Roman" w:hAnsi="Times New Roman"/>
        </w:rPr>
        <w:t xml:space="preserve"> </w:t>
      </w:r>
    </w:p>
    <w:p w14:paraId="00FF0AC8" w14:textId="7DF73502" w:rsidR="00F51192" w:rsidRPr="00A461B0" w:rsidRDefault="00F51192" w:rsidP="00B979E1">
      <w:pPr>
        <w:numPr>
          <w:ilvl w:val="0"/>
          <w:numId w:val="2"/>
        </w:numPr>
        <w:tabs>
          <w:tab w:val="left" w:pos="346"/>
        </w:tabs>
        <w:spacing w:after="0"/>
        <w:ind w:left="0" w:right="77" w:firstLine="284"/>
        <w:jc w:val="both"/>
        <w:rPr>
          <w:rFonts w:ascii="Times New Roman" w:eastAsia="Arial" w:hAnsi="Times New Roman"/>
        </w:rPr>
      </w:pPr>
      <w:r w:rsidRPr="00A461B0">
        <w:rPr>
          <w:rFonts w:ascii="Times New Roman" w:eastAsia="Arial" w:hAnsi="Times New Roman"/>
        </w:rPr>
        <w:lastRenderedPageBreak/>
        <w:t>Student rezygnujący z realizacji programu Erasmus+ jest zobowiązany do niezwłocznego</w:t>
      </w:r>
      <w:r w:rsidR="00D02DFD" w:rsidRPr="00A461B0">
        <w:rPr>
          <w:rFonts w:ascii="Times New Roman" w:eastAsia="Arial" w:hAnsi="Times New Roman"/>
        </w:rPr>
        <w:t xml:space="preserve"> </w:t>
      </w:r>
      <w:r w:rsidRPr="00A461B0">
        <w:rPr>
          <w:rFonts w:ascii="Times New Roman" w:eastAsia="Arial" w:hAnsi="Times New Roman"/>
        </w:rPr>
        <w:t>złożenia w DWM wypełnionego</w:t>
      </w:r>
      <w:r w:rsidR="00054FF7" w:rsidRPr="00A461B0">
        <w:rPr>
          <w:rFonts w:ascii="Times New Roman" w:eastAsia="Arial" w:hAnsi="Times New Roman"/>
        </w:rPr>
        <w:t xml:space="preserve">, podpisanego i  </w:t>
      </w:r>
      <w:r w:rsidR="00A17C57" w:rsidRPr="00A461B0">
        <w:rPr>
          <w:rFonts w:ascii="Times New Roman" w:eastAsia="Arial" w:hAnsi="Times New Roman"/>
        </w:rPr>
        <w:t>rozpatrzonego przez koordynatora</w:t>
      </w:r>
      <w:r w:rsidR="00B979E1" w:rsidRPr="00A461B0">
        <w:rPr>
          <w:rFonts w:ascii="Times New Roman" w:eastAsia="Arial" w:hAnsi="Times New Roman"/>
        </w:rPr>
        <w:t xml:space="preserve"> </w:t>
      </w:r>
      <w:r w:rsidR="00A17C57" w:rsidRPr="00A461B0">
        <w:rPr>
          <w:rFonts w:ascii="Times New Roman" w:eastAsia="Arial" w:hAnsi="Times New Roman"/>
        </w:rPr>
        <w:t>wydziałowego</w:t>
      </w:r>
      <w:r w:rsidR="00054FF7" w:rsidRPr="00A461B0">
        <w:rPr>
          <w:rFonts w:ascii="Times New Roman" w:eastAsia="Arial" w:hAnsi="Times New Roman"/>
        </w:rPr>
        <w:t>/instytutowego</w:t>
      </w:r>
      <w:r w:rsidRPr="00A461B0">
        <w:rPr>
          <w:rFonts w:ascii="Times New Roman" w:eastAsia="Arial" w:hAnsi="Times New Roman"/>
        </w:rPr>
        <w:t xml:space="preserve"> formularza rezygnacji</w:t>
      </w:r>
      <w:r w:rsidR="00B979E1" w:rsidRPr="00A461B0">
        <w:rPr>
          <w:rFonts w:ascii="Times New Roman" w:eastAsia="Arial" w:hAnsi="Times New Roman"/>
        </w:rPr>
        <w:t xml:space="preserve"> </w:t>
      </w:r>
      <w:r w:rsidR="00B979E1" w:rsidRPr="00A461B0">
        <w:rPr>
          <w:rFonts w:ascii="Times New Roman" w:eastAsia="Arial" w:hAnsi="Times New Roman"/>
          <w:color w:val="000000" w:themeColor="text1"/>
        </w:rPr>
        <w:t>oraz do mailowego poinformowania uczelni przyjmującej</w:t>
      </w:r>
      <w:r w:rsidRPr="00A461B0">
        <w:rPr>
          <w:rFonts w:ascii="Times New Roman" w:eastAsia="Arial" w:hAnsi="Times New Roman"/>
          <w:color w:val="000000" w:themeColor="text1"/>
        </w:rPr>
        <w:t xml:space="preserve">. </w:t>
      </w:r>
    </w:p>
    <w:p w14:paraId="534D4836" w14:textId="107B8B0D" w:rsidR="00E620C5" w:rsidRPr="00F533E7" w:rsidRDefault="00E620C5" w:rsidP="00B979E1">
      <w:pPr>
        <w:numPr>
          <w:ilvl w:val="0"/>
          <w:numId w:val="2"/>
        </w:numPr>
        <w:autoSpaceDE w:val="0"/>
        <w:autoSpaceDN w:val="0"/>
        <w:adjustRightInd w:val="0"/>
        <w:spacing w:after="0"/>
        <w:ind w:left="0" w:firstLine="284"/>
        <w:jc w:val="both"/>
        <w:rPr>
          <w:rFonts w:ascii="Times New Roman" w:hAnsi="Times New Roman"/>
        </w:rPr>
      </w:pPr>
      <w:r w:rsidRPr="00A461B0">
        <w:rPr>
          <w:rFonts w:ascii="Times New Roman" w:hAnsi="Times New Roman"/>
        </w:rPr>
        <w:t>Jeżeli student, któremu przyznano stypendium, rezygnuje z wyjazdu, koordynator wydziałowy/instytutowy ds. programu Erasmus+ zgłasza kandydaturę kolejnej osoby z listy rezerwowej. Osobie tej przysługuje stypendium według zasad ogóln</w:t>
      </w:r>
      <w:r w:rsidR="0099124E" w:rsidRPr="00A461B0">
        <w:rPr>
          <w:rFonts w:ascii="Times New Roman" w:hAnsi="Times New Roman"/>
        </w:rPr>
        <w:t>ouczelnianych</w:t>
      </w:r>
      <w:r w:rsidRPr="00F533E7">
        <w:rPr>
          <w:rFonts w:ascii="Times New Roman" w:hAnsi="Times New Roman"/>
        </w:rPr>
        <w:t xml:space="preserve">. </w:t>
      </w:r>
    </w:p>
    <w:p w14:paraId="56D82A3E" w14:textId="793805F6" w:rsidR="00FE56F7" w:rsidRPr="00F533E7" w:rsidRDefault="00A62C5E"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Postępowa</w:t>
      </w:r>
      <w:r w:rsidR="003E31C1" w:rsidRPr="00F533E7">
        <w:rPr>
          <w:rFonts w:ascii="Times New Roman" w:hAnsi="Times New Roman"/>
        </w:rPr>
        <w:t>nie rekruta</w:t>
      </w:r>
      <w:r w:rsidRPr="00F533E7">
        <w:rPr>
          <w:rFonts w:ascii="Times New Roman" w:hAnsi="Times New Roman"/>
        </w:rPr>
        <w:t>cyjne ma charakter konkursowy.</w:t>
      </w:r>
    </w:p>
    <w:p w14:paraId="7549B576" w14:textId="74DF8257" w:rsidR="00C44B1F" w:rsidRPr="00F533E7" w:rsidRDefault="00C44B1F"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 xml:space="preserve">Studenci biorący udział w rekrutacji zobowiązani są zapoznać się z informacjami dotyczącymi przetwarzania danych osobowych i ochrony prywatności w programie Erasmus+ opracowanymi przez Komisję Europejską: </w:t>
      </w:r>
      <w:hyperlink r:id="rId12" w:history="1">
        <w:r w:rsidRPr="00F533E7">
          <w:rPr>
            <w:rStyle w:val="Hipercze"/>
            <w:rFonts w:ascii="Times New Roman" w:hAnsi="Times New Roman"/>
          </w:rPr>
          <w:t>https://webgate.ec.europa.eu/erasmus-esc/index/privacy-statement</w:t>
        </w:r>
      </w:hyperlink>
    </w:p>
    <w:p w14:paraId="69D0B7E1" w14:textId="79CD488F" w:rsidR="00310FE4" w:rsidRPr="00F533E7" w:rsidRDefault="00A62C5E" w:rsidP="00B979E1">
      <w:pPr>
        <w:numPr>
          <w:ilvl w:val="0"/>
          <w:numId w:val="2"/>
        </w:numPr>
        <w:autoSpaceDE w:val="0"/>
        <w:autoSpaceDN w:val="0"/>
        <w:adjustRightInd w:val="0"/>
        <w:spacing w:after="0"/>
        <w:ind w:left="0" w:firstLine="284"/>
        <w:jc w:val="both"/>
        <w:rPr>
          <w:rFonts w:ascii="Times New Roman" w:hAnsi="Times New Roman"/>
        </w:rPr>
      </w:pPr>
      <w:r w:rsidRPr="00F533E7">
        <w:rPr>
          <w:rFonts w:ascii="Times New Roman" w:hAnsi="Times New Roman"/>
        </w:rPr>
        <w:t xml:space="preserve">Wszelkie zmiany warunków ogólnych wstępnej </w:t>
      </w:r>
      <w:r w:rsidR="00EA70A9" w:rsidRPr="00F533E7">
        <w:rPr>
          <w:rFonts w:ascii="Times New Roman" w:hAnsi="Times New Roman"/>
        </w:rPr>
        <w:t>rekrut</w:t>
      </w:r>
      <w:r w:rsidRPr="00F533E7">
        <w:rPr>
          <w:rFonts w:ascii="Times New Roman" w:hAnsi="Times New Roman"/>
        </w:rPr>
        <w:t xml:space="preserve">acji studentów na stypendia Erasmus+ będą publikowane </w:t>
      </w:r>
      <w:r w:rsidR="00B82A99" w:rsidRPr="00F533E7">
        <w:rPr>
          <w:rFonts w:ascii="Times New Roman" w:hAnsi="Times New Roman"/>
        </w:rPr>
        <w:t xml:space="preserve">w Monitorze UKSW oraz </w:t>
      </w:r>
      <w:r w:rsidRPr="00F533E7">
        <w:rPr>
          <w:rFonts w:ascii="Times New Roman" w:hAnsi="Times New Roman"/>
        </w:rPr>
        <w:t>na stronie internetowej Działu Współpracy Międzynarodowej UKSW</w:t>
      </w:r>
      <w:r w:rsidR="00B82A99" w:rsidRPr="00F533E7">
        <w:rPr>
          <w:rFonts w:ascii="Times New Roman" w:hAnsi="Times New Roman"/>
        </w:rPr>
        <w:t>.</w:t>
      </w:r>
      <w:r w:rsidR="00540BC3" w:rsidRPr="00F533E7">
        <w:rPr>
          <w:rFonts w:ascii="Times New Roman" w:hAnsi="Times New Roman"/>
        </w:rPr>
        <w:tab/>
      </w:r>
      <w:r w:rsidR="00540BC3" w:rsidRPr="00F533E7">
        <w:rPr>
          <w:rFonts w:ascii="Times New Roman" w:hAnsi="Times New Roman"/>
        </w:rPr>
        <w:tab/>
      </w:r>
      <w:r w:rsidR="00540BC3" w:rsidRPr="00F533E7">
        <w:rPr>
          <w:rFonts w:ascii="Times New Roman" w:hAnsi="Times New Roman"/>
        </w:rPr>
        <w:tab/>
      </w:r>
      <w:r w:rsidR="00540BC3" w:rsidRPr="00F533E7">
        <w:rPr>
          <w:rFonts w:ascii="Times New Roman" w:hAnsi="Times New Roman"/>
        </w:rPr>
        <w:tab/>
      </w:r>
      <w:r w:rsidR="00310FE4" w:rsidRPr="00F533E7">
        <w:rPr>
          <w:rFonts w:ascii="Times New Roman" w:hAnsi="Times New Roman"/>
        </w:rPr>
        <w:t xml:space="preserve"> </w:t>
      </w:r>
    </w:p>
    <w:p w14:paraId="5E422404" w14:textId="02B0E6B0" w:rsidR="00401348" w:rsidRDefault="00401348" w:rsidP="00B979E1">
      <w:pPr>
        <w:autoSpaceDE w:val="0"/>
        <w:autoSpaceDN w:val="0"/>
        <w:adjustRightInd w:val="0"/>
        <w:spacing w:after="0"/>
        <w:ind w:firstLine="284"/>
        <w:jc w:val="both"/>
        <w:rPr>
          <w:rFonts w:ascii="Times New Roman" w:hAnsi="Times New Roman"/>
        </w:rPr>
      </w:pPr>
    </w:p>
    <w:p w14:paraId="14F35462" w14:textId="114D406F" w:rsidR="007C331B" w:rsidRDefault="007C331B">
      <w:pPr>
        <w:spacing w:after="0" w:line="240" w:lineRule="auto"/>
        <w:rPr>
          <w:rFonts w:ascii="Times New Roman" w:hAnsi="Times New Roman"/>
        </w:rPr>
      </w:pPr>
      <w:r>
        <w:rPr>
          <w:rFonts w:ascii="Times New Roman" w:hAnsi="Times New Roman"/>
        </w:rPr>
        <w:br w:type="page"/>
      </w:r>
    </w:p>
    <w:p w14:paraId="634F4932" w14:textId="583168B5" w:rsidR="007C331B" w:rsidRDefault="007C331B" w:rsidP="0069592D">
      <w:pPr>
        <w:autoSpaceDE w:val="0"/>
        <w:autoSpaceDN w:val="0"/>
        <w:adjustRightInd w:val="0"/>
        <w:spacing w:after="0"/>
        <w:ind w:firstLine="284"/>
        <w:jc w:val="center"/>
        <w:rPr>
          <w:rFonts w:ascii="Times New Roman" w:hAnsi="Times New Roman"/>
          <w:b/>
          <w:bCs/>
        </w:rPr>
      </w:pPr>
      <w:r w:rsidRPr="0069592D">
        <w:rPr>
          <w:rFonts w:ascii="Times New Roman" w:hAnsi="Times New Roman"/>
          <w:b/>
          <w:bCs/>
        </w:rPr>
        <w:lastRenderedPageBreak/>
        <w:t>Część II: Szczegółowe zasady rekrutacji studentów w WBNS</w:t>
      </w:r>
    </w:p>
    <w:p w14:paraId="177ABF7F" w14:textId="77777777" w:rsidR="0069592D" w:rsidRPr="0069592D" w:rsidRDefault="0069592D" w:rsidP="0069592D">
      <w:pPr>
        <w:autoSpaceDE w:val="0"/>
        <w:autoSpaceDN w:val="0"/>
        <w:adjustRightInd w:val="0"/>
        <w:spacing w:after="0"/>
        <w:ind w:firstLine="284"/>
        <w:jc w:val="center"/>
        <w:rPr>
          <w:rFonts w:ascii="Times New Roman" w:hAnsi="Times New Roman"/>
          <w:b/>
          <w:bCs/>
        </w:rPr>
      </w:pPr>
    </w:p>
    <w:p w14:paraId="73B7E218" w14:textId="30A384F2" w:rsidR="007C331B" w:rsidRDefault="007C331B" w:rsidP="0069592D">
      <w:pPr>
        <w:autoSpaceDE w:val="0"/>
        <w:autoSpaceDN w:val="0"/>
        <w:adjustRightInd w:val="0"/>
        <w:spacing w:after="0"/>
        <w:ind w:firstLine="284"/>
        <w:jc w:val="center"/>
        <w:rPr>
          <w:rFonts w:ascii="Times New Roman" w:hAnsi="Times New Roman"/>
          <w:b/>
          <w:bCs/>
        </w:rPr>
      </w:pPr>
      <w:r w:rsidRPr="0069592D">
        <w:rPr>
          <w:rFonts w:ascii="Times New Roman" w:hAnsi="Times New Roman"/>
          <w:b/>
          <w:bCs/>
        </w:rPr>
        <w:t>§ 3 Zadania wydziałowej komisji rekrutacyjnej na stypendia Erasmus+</w:t>
      </w:r>
    </w:p>
    <w:p w14:paraId="3BA7D502" w14:textId="77777777" w:rsidR="0069592D" w:rsidRPr="0069592D" w:rsidRDefault="0069592D" w:rsidP="0069592D">
      <w:pPr>
        <w:autoSpaceDE w:val="0"/>
        <w:autoSpaceDN w:val="0"/>
        <w:adjustRightInd w:val="0"/>
        <w:spacing w:after="0"/>
        <w:ind w:firstLine="284"/>
        <w:jc w:val="center"/>
        <w:rPr>
          <w:rFonts w:ascii="Times New Roman" w:hAnsi="Times New Roman"/>
          <w:b/>
          <w:bCs/>
        </w:rPr>
      </w:pPr>
    </w:p>
    <w:p w14:paraId="7069B83D"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1. Organizowanie i przeprowadzanie rekrutacji. </w:t>
      </w:r>
    </w:p>
    <w:p w14:paraId="22CDF060"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2. Podejmowanie decyzji o zakwalifikowaniu kandydatów do programu. </w:t>
      </w:r>
    </w:p>
    <w:p w14:paraId="518B6239"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3. Ogłaszanie wyników postępowania rekrutacyjnego. </w:t>
      </w:r>
    </w:p>
    <w:p w14:paraId="3BEE76DD" w14:textId="215AA725"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1. Wydziałowy koordynator ds. Programu Erasmus+ ogłasza informację o terminie i miejscu posiedzenia komisji wydziałowej na stronie internetowej WBNS. Planowana jest ona w terminie 2</w:t>
      </w:r>
      <w:r w:rsidR="0069592D">
        <w:rPr>
          <w:rFonts w:ascii="Times New Roman" w:hAnsi="Times New Roman"/>
        </w:rPr>
        <w:t>4</w:t>
      </w:r>
      <w:r w:rsidRPr="007C331B">
        <w:rPr>
          <w:rFonts w:ascii="Times New Roman" w:hAnsi="Times New Roman"/>
        </w:rPr>
        <w:t>-2</w:t>
      </w:r>
      <w:r w:rsidR="0069592D">
        <w:rPr>
          <w:rFonts w:ascii="Times New Roman" w:hAnsi="Times New Roman"/>
        </w:rPr>
        <w:t>6</w:t>
      </w:r>
      <w:r w:rsidRPr="007C331B">
        <w:rPr>
          <w:rFonts w:ascii="Times New Roman" w:hAnsi="Times New Roman"/>
        </w:rPr>
        <w:t xml:space="preserve"> </w:t>
      </w:r>
      <w:r w:rsidR="0069592D">
        <w:rPr>
          <w:rFonts w:ascii="Times New Roman" w:hAnsi="Times New Roman"/>
        </w:rPr>
        <w:t>lutego</w:t>
      </w:r>
      <w:r w:rsidRPr="007C331B">
        <w:rPr>
          <w:rFonts w:ascii="Times New Roman" w:hAnsi="Times New Roman"/>
        </w:rPr>
        <w:t xml:space="preserve"> 2025 r. </w:t>
      </w:r>
    </w:p>
    <w:p w14:paraId="4652C950"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2. W ramach rekrutacji rozmowę kwalifikacyjną przeprowadza komisja wydziałowa, w skład której </w:t>
      </w:r>
    </w:p>
    <w:p w14:paraId="7101D169"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wchodzą: </w:t>
      </w:r>
    </w:p>
    <w:p w14:paraId="6DCB90B1"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2.1. Koordynator wydziałowy/instytutowy Programu Erasmus+. </w:t>
      </w:r>
    </w:p>
    <w:p w14:paraId="44B1E28A" w14:textId="2DCAFCBA"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2.2. Pracownik Dziekanatu lub inny pracownik WBNS wyznaczony przez Dziekana do obsługi administracyjnej Programu Erasmus +. </w:t>
      </w:r>
    </w:p>
    <w:p w14:paraId="774CB347"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3. Przewodniczącym komisji jest koordynator wydziałowy WBNS odpowiedzialny za rekrutację. </w:t>
      </w:r>
    </w:p>
    <w:p w14:paraId="4BE51B32" w14:textId="5F4E2D95"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4. W posiedzeniach komisji może uczestniczyć w charakterze obserwatora przedstawiciel Samorządu Studentów wyznaczany przez Przewodniczącego Zarządu Samorządu Studentów. </w:t>
      </w:r>
    </w:p>
    <w:p w14:paraId="3EA0649C" w14:textId="61ADFE2B"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5. Kandydat, który wcześniej korzystał z wyjazdów w ramach programu Erasmus+, podczas rozmowy kwalifikacyjnej ma obowiązek złożyć Komisji oświadczenie w formie pisemnej, że rozliczył się z poprzednich wyjazdów. Oświadczenie o rozliczeniu musi być podpisane przez DWM oraz przez dziekanat. </w:t>
      </w:r>
    </w:p>
    <w:p w14:paraId="0B5FD57A" w14:textId="2C0ED2F1"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6. O zakwalifikowaniu kandydata do programu decyduje liczba punktów przyznanych kandydatowi w całym procesie rekrutacji. </w:t>
      </w:r>
      <w:r w:rsidR="009764E3" w:rsidRPr="009764E3">
        <w:rPr>
          <w:rFonts w:ascii="Times New Roman" w:hAnsi="Times New Roman"/>
        </w:rPr>
        <w:t>W przypadku uzyskania przez studentów tej samej liczby punktów, kryterium rozstrzygającym będzie to, czy dany student korzystał już z przysługującego kapitału mobilności. Pierwszeństwo w realizacji wyjazdów mają studenci, którzy nie realizowali jeszcze wyjazdu w ramach programu Erasmus+</w:t>
      </w:r>
      <w:r w:rsidRPr="007C331B">
        <w:rPr>
          <w:rFonts w:ascii="Times New Roman" w:hAnsi="Times New Roman"/>
        </w:rPr>
        <w:t xml:space="preserve">. </w:t>
      </w:r>
    </w:p>
    <w:p w14:paraId="768D71FF" w14:textId="77777777" w:rsid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7. Z posiedzeń komisji rekrutacyjnej sporządzane są protokoły. </w:t>
      </w:r>
    </w:p>
    <w:p w14:paraId="6AA36E61" w14:textId="77777777" w:rsidR="0069592D" w:rsidRPr="007C331B" w:rsidRDefault="0069592D" w:rsidP="007C331B">
      <w:pPr>
        <w:autoSpaceDE w:val="0"/>
        <w:autoSpaceDN w:val="0"/>
        <w:adjustRightInd w:val="0"/>
        <w:spacing w:after="0"/>
        <w:ind w:firstLine="284"/>
        <w:jc w:val="both"/>
        <w:rPr>
          <w:rFonts w:ascii="Times New Roman" w:hAnsi="Times New Roman"/>
        </w:rPr>
      </w:pPr>
    </w:p>
    <w:p w14:paraId="2B5B4B2F" w14:textId="1ACE788D" w:rsidR="007C331B" w:rsidRDefault="007C331B" w:rsidP="0069592D">
      <w:pPr>
        <w:autoSpaceDE w:val="0"/>
        <w:autoSpaceDN w:val="0"/>
        <w:adjustRightInd w:val="0"/>
        <w:spacing w:after="0"/>
        <w:ind w:firstLine="284"/>
        <w:jc w:val="center"/>
        <w:rPr>
          <w:rFonts w:ascii="Times New Roman" w:hAnsi="Times New Roman"/>
          <w:b/>
          <w:bCs/>
        </w:rPr>
      </w:pPr>
      <w:r w:rsidRPr="0069592D">
        <w:rPr>
          <w:rFonts w:ascii="Times New Roman" w:hAnsi="Times New Roman"/>
          <w:b/>
          <w:bCs/>
        </w:rPr>
        <w:t>Kryteria ogólne obowiązujące podczas postępowania rekrutacyjnego</w:t>
      </w:r>
    </w:p>
    <w:p w14:paraId="7F0DFBA7" w14:textId="77777777" w:rsidR="0069592D" w:rsidRPr="0069592D" w:rsidRDefault="0069592D" w:rsidP="0069592D">
      <w:pPr>
        <w:autoSpaceDE w:val="0"/>
        <w:autoSpaceDN w:val="0"/>
        <w:adjustRightInd w:val="0"/>
        <w:spacing w:after="0"/>
        <w:ind w:firstLine="284"/>
        <w:jc w:val="center"/>
        <w:rPr>
          <w:rFonts w:ascii="Times New Roman" w:hAnsi="Times New Roman"/>
          <w:b/>
          <w:bCs/>
        </w:rPr>
      </w:pPr>
    </w:p>
    <w:p w14:paraId="6860142D"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1. Kandydat musi zarejestrować się w systemie </w:t>
      </w:r>
      <w:proofErr w:type="spellStart"/>
      <w:r w:rsidRPr="007C331B">
        <w:rPr>
          <w:rFonts w:ascii="Times New Roman" w:hAnsi="Times New Roman"/>
        </w:rPr>
        <w:t>USOSweb</w:t>
      </w:r>
      <w:proofErr w:type="spellEnd"/>
      <w:r w:rsidRPr="007C331B">
        <w:rPr>
          <w:rFonts w:ascii="Times New Roman" w:hAnsi="Times New Roman"/>
        </w:rPr>
        <w:t xml:space="preserve"> w wyznaczonym terminie. </w:t>
      </w:r>
    </w:p>
    <w:p w14:paraId="2BA7A490" w14:textId="567C2E3A"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2. Do rekrutacji na realizację części toku studiów nie mogą przystąpić studenci, którzy nie rozliczyli się z wcześniejszych wyjazdów na praktyki lub na studia w ramach Programu Erasmus+. </w:t>
      </w:r>
    </w:p>
    <w:p w14:paraId="5960F497" w14:textId="77777777" w:rsid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3. Postępowanie rekrutacyjne ma charakter konkursowy. </w:t>
      </w:r>
    </w:p>
    <w:p w14:paraId="2073C94E" w14:textId="77777777" w:rsidR="0069592D" w:rsidRPr="007C331B" w:rsidRDefault="0069592D" w:rsidP="007C331B">
      <w:pPr>
        <w:autoSpaceDE w:val="0"/>
        <w:autoSpaceDN w:val="0"/>
        <w:adjustRightInd w:val="0"/>
        <w:spacing w:after="0"/>
        <w:ind w:firstLine="284"/>
        <w:jc w:val="both"/>
        <w:rPr>
          <w:rFonts w:ascii="Times New Roman" w:hAnsi="Times New Roman"/>
        </w:rPr>
      </w:pPr>
    </w:p>
    <w:p w14:paraId="07E62A4A" w14:textId="531929BF" w:rsidR="007C331B" w:rsidRDefault="007C331B" w:rsidP="0069592D">
      <w:pPr>
        <w:autoSpaceDE w:val="0"/>
        <w:autoSpaceDN w:val="0"/>
        <w:adjustRightInd w:val="0"/>
        <w:spacing w:after="0"/>
        <w:ind w:firstLine="284"/>
        <w:jc w:val="center"/>
        <w:rPr>
          <w:rFonts w:ascii="Times New Roman" w:hAnsi="Times New Roman"/>
          <w:b/>
          <w:bCs/>
        </w:rPr>
      </w:pPr>
      <w:r w:rsidRPr="0069592D">
        <w:rPr>
          <w:rFonts w:ascii="Times New Roman" w:hAnsi="Times New Roman"/>
          <w:b/>
          <w:bCs/>
        </w:rPr>
        <w:t>§ 4 Kryteria oceny predyspozycji kandydata podczas postępowania rekrutacyjnego</w:t>
      </w:r>
    </w:p>
    <w:p w14:paraId="4E16932E" w14:textId="77777777" w:rsidR="0069592D" w:rsidRPr="0069592D" w:rsidRDefault="0069592D" w:rsidP="007C331B">
      <w:pPr>
        <w:autoSpaceDE w:val="0"/>
        <w:autoSpaceDN w:val="0"/>
        <w:adjustRightInd w:val="0"/>
        <w:spacing w:after="0"/>
        <w:ind w:firstLine="284"/>
        <w:jc w:val="both"/>
        <w:rPr>
          <w:rFonts w:ascii="Times New Roman" w:hAnsi="Times New Roman"/>
          <w:b/>
          <w:bCs/>
        </w:rPr>
      </w:pPr>
    </w:p>
    <w:p w14:paraId="23F109AA"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1. Celem postępowania rekrutacyjnego jest dokonanie oceny predyspozycji kandydata do wyjazdu na </w:t>
      </w:r>
    </w:p>
    <w:p w14:paraId="710C7BBF"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studia zagraniczne. </w:t>
      </w:r>
    </w:p>
    <w:p w14:paraId="06F4490C"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2. O zakwalifikowaniu studenta na wyjazd zagraniczny w ramach programu Erasmus+ decyduje liczba </w:t>
      </w:r>
    </w:p>
    <w:p w14:paraId="64A3122C" w14:textId="7F35A335" w:rsid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punktów przyznawana w oparciu o kryteria</w:t>
      </w:r>
      <w:r w:rsidR="009764E3">
        <w:rPr>
          <w:rFonts w:ascii="Times New Roman" w:hAnsi="Times New Roman"/>
        </w:rPr>
        <w:t xml:space="preserve"> przedstawione w </w:t>
      </w:r>
      <w:r w:rsidR="009764E3" w:rsidRPr="009764E3">
        <w:rPr>
          <w:rFonts w:ascii="Times New Roman" w:hAnsi="Times New Roman"/>
        </w:rPr>
        <w:t>części II §2 pkt 18</w:t>
      </w:r>
      <w:r w:rsidR="009764E3">
        <w:rPr>
          <w:rFonts w:ascii="Times New Roman" w:hAnsi="Times New Roman"/>
        </w:rPr>
        <w:t xml:space="preserve"> Regulaminu.</w:t>
      </w:r>
    </w:p>
    <w:p w14:paraId="278F5170"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3 Niestawienie się kandydata na egzamin językowy oraz rozmowę kwalifikacyjną uniemożliwia jego </w:t>
      </w:r>
    </w:p>
    <w:p w14:paraId="2508A4F6" w14:textId="1DDE81FB"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udział w postępowaniu, chyba że komisja, biorąc pod uwagę szczególne okoliczności, określi inny tryb postępowania. </w:t>
      </w:r>
    </w:p>
    <w:p w14:paraId="2DBDC6D7" w14:textId="7C2D2D5B" w:rsid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4 Jeżeli niepełnosprawność kandydata uniemożliwia mu udział w postępowaniu rekrutacyjnym, przewodniczący danej komisji ustala inny tryb postępowania. </w:t>
      </w:r>
    </w:p>
    <w:p w14:paraId="58D83FBB" w14:textId="77777777" w:rsidR="0069592D" w:rsidRPr="007C331B" w:rsidRDefault="0069592D" w:rsidP="007C331B">
      <w:pPr>
        <w:autoSpaceDE w:val="0"/>
        <w:autoSpaceDN w:val="0"/>
        <w:adjustRightInd w:val="0"/>
        <w:spacing w:after="0"/>
        <w:ind w:firstLine="284"/>
        <w:jc w:val="both"/>
        <w:rPr>
          <w:rFonts w:ascii="Times New Roman" w:hAnsi="Times New Roman"/>
        </w:rPr>
      </w:pPr>
    </w:p>
    <w:p w14:paraId="6AAC33EE" w14:textId="5241EAD8" w:rsidR="007C331B" w:rsidRDefault="007C331B" w:rsidP="0069592D">
      <w:pPr>
        <w:autoSpaceDE w:val="0"/>
        <w:autoSpaceDN w:val="0"/>
        <w:adjustRightInd w:val="0"/>
        <w:spacing w:after="0"/>
        <w:ind w:firstLine="284"/>
        <w:jc w:val="center"/>
        <w:rPr>
          <w:rFonts w:ascii="Times New Roman" w:hAnsi="Times New Roman"/>
          <w:b/>
          <w:bCs/>
        </w:rPr>
      </w:pPr>
      <w:r w:rsidRPr="0069592D">
        <w:rPr>
          <w:rFonts w:ascii="Times New Roman" w:hAnsi="Times New Roman"/>
          <w:b/>
          <w:bCs/>
        </w:rPr>
        <w:t>§ 5</w:t>
      </w:r>
      <w:r w:rsidR="0069592D">
        <w:rPr>
          <w:rFonts w:ascii="Times New Roman" w:hAnsi="Times New Roman"/>
          <w:b/>
          <w:bCs/>
        </w:rPr>
        <w:t xml:space="preserve"> </w:t>
      </w:r>
      <w:r w:rsidRPr="0069592D">
        <w:rPr>
          <w:rFonts w:ascii="Times New Roman" w:hAnsi="Times New Roman"/>
          <w:b/>
          <w:bCs/>
        </w:rPr>
        <w:t>Ogłoszenie wyników postępowania rekrutacyjnego</w:t>
      </w:r>
    </w:p>
    <w:p w14:paraId="77D684A5" w14:textId="77777777" w:rsidR="0069592D" w:rsidRPr="0069592D" w:rsidRDefault="0069592D" w:rsidP="0069592D">
      <w:pPr>
        <w:autoSpaceDE w:val="0"/>
        <w:autoSpaceDN w:val="0"/>
        <w:adjustRightInd w:val="0"/>
        <w:spacing w:after="0"/>
        <w:ind w:firstLine="284"/>
        <w:jc w:val="center"/>
        <w:rPr>
          <w:rFonts w:ascii="Times New Roman" w:hAnsi="Times New Roman"/>
          <w:b/>
          <w:bCs/>
        </w:rPr>
      </w:pPr>
    </w:p>
    <w:p w14:paraId="788908AC" w14:textId="188A712C"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1. Po zakończeniu postępowania rekrutacyjnego komisja sporządza listę kandydatów zakwalifikowanych na wyjazd w ramach programu Erasmus+, a następnie ogłasza ją do </w:t>
      </w:r>
      <w:r w:rsidR="000B13B8">
        <w:rPr>
          <w:rFonts w:ascii="Times New Roman" w:hAnsi="Times New Roman"/>
        </w:rPr>
        <w:t>02</w:t>
      </w:r>
      <w:r w:rsidRPr="007C331B">
        <w:rPr>
          <w:rFonts w:ascii="Times New Roman" w:hAnsi="Times New Roman"/>
        </w:rPr>
        <w:t xml:space="preserve"> marca 202</w:t>
      </w:r>
      <w:r w:rsidR="000B13B8">
        <w:rPr>
          <w:rFonts w:ascii="Times New Roman" w:hAnsi="Times New Roman"/>
        </w:rPr>
        <w:t>6</w:t>
      </w:r>
      <w:r w:rsidRPr="007C331B">
        <w:rPr>
          <w:rFonts w:ascii="Times New Roman" w:hAnsi="Times New Roman"/>
        </w:rPr>
        <w:t xml:space="preserve"> r. w ramach rekrutacji podstawowej. </w:t>
      </w:r>
    </w:p>
    <w:p w14:paraId="7FCA2B8F" w14:textId="47C321CA"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2. W terminie do dnia 0</w:t>
      </w:r>
      <w:r w:rsidR="000B13B8">
        <w:rPr>
          <w:rFonts w:ascii="Times New Roman" w:hAnsi="Times New Roman"/>
        </w:rPr>
        <w:t>3</w:t>
      </w:r>
      <w:r w:rsidRPr="007C331B">
        <w:rPr>
          <w:rFonts w:ascii="Times New Roman" w:hAnsi="Times New Roman"/>
        </w:rPr>
        <w:t xml:space="preserve"> </w:t>
      </w:r>
      <w:r w:rsidR="000B13B8">
        <w:rPr>
          <w:rFonts w:ascii="Times New Roman" w:hAnsi="Times New Roman"/>
        </w:rPr>
        <w:t>marca</w:t>
      </w:r>
      <w:r w:rsidRPr="007C331B">
        <w:rPr>
          <w:rFonts w:ascii="Times New Roman" w:hAnsi="Times New Roman"/>
        </w:rPr>
        <w:t xml:space="preserve"> 202</w:t>
      </w:r>
      <w:r w:rsidR="000B13B8">
        <w:rPr>
          <w:rFonts w:ascii="Times New Roman" w:hAnsi="Times New Roman"/>
        </w:rPr>
        <w:t>6</w:t>
      </w:r>
      <w:r w:rsidR="009764E3">
        <w:rPr>
          <w:rFonts w:ascii="Times New Roman" w:hAnsi="Times New Roman"/>
        </w:rPr>
        <w:t xml:space="preserve"> </w:t>
      </w:r>
      <w:r w:rsidRPr="007C331B">
        <w:rPr>
          <w:rFonts w:ascii="Times New Roman" w:hAnsi="Times New Roman"/>
        </w:rPr>
        <w:t xml:space="preserve">r. dostarczane są do DWM papierowe wersje protokołów i zgłoszenia kandydatów na wyjazd. </w:t>
      </w:r>
    </w:p>
    <w:p w14:paraId="0451EE1F" w14:textId="5C16F136"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3. Terminy ogłoszenia wyników rekrutacji uzupełniającej - jeśli taka zostanie uruchomiona – zostaną ogłoszone na stronie internetowej WBNS. Komisja sporządza również rezerwową listę osób, które uzyskały pozytywny wynik w procesie rekrutacyjnym, ale nie zostały zakwalifikowane do programu Erasmus+ z powodu braku miejsc. </w:t>
      </w:r>
    </w:p>
    <w:p w14:paraId="779E2E2C" w14:textId="77307B88"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4. Kolejność miejsc na liście rezerwowej wynika z liczby przyznanych punktów (od najwyższej do najniższej). </w:t>
      </w:r>
    </w:p>
    <w:p w14:paraId="5E49606D" w14:textId="1A000539" w:rsid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5. Sporządzana jest też lista rankingowa studentów zakwalifikowanych do programu w kolejności uwzględniającej liczbę punktów otrzymanych w procesie rekrutacji (od najwyższej do najniższej). </w:t>
      </w:r>
    </w:p>
    <w:p w14:paraId="765D122B" w14:textId="77777777" w:rsidR="0069592D" w:rsidRPr="007C331B" w:rsidRDefault="0069592D" w:rsidP="007C331B">
      <w:pPr>
        <w:autoSpaceDE w:val="0"/>
        <w:autoSpaceDN w:val="0"/>
        <w:adjustRightInd w:val="0"/>
        <w:spacing w:after="0"/>
        <w:ind w:firstLine="284"/>
        <w:jc w:val="both"/>
        <w:rPr>
          <w:rFonts w:ascii="Times New Roman" w:hAnsi="Times New Roman"/>
        </w:rPr>
      </w:pPr>
    </w:p>
    <w:p w14:paraId="1E3F2113" w14:textId="42BCC3D9" w:rsidR="007C331B" w:rsidRDefault="007C331B" w:rsidP="0069592D">
      <w:pPr>
        <w:autoSpaceDE w:val="0"/>
        <w:autoSpaceDN w:val="0"/>
        <w:adjustRightInd w:val="0"/>
        <w:spacing w:after="0"/>
        <w:ind w:firstLine="284"/>
        <w:jc w:val="center"/>
        <w:rPr>
          <w:rFonts w:ascii="Times New Roman" w:hAnsi="Times New Roman"/>
          <w:b/>
          <w:bCs/>
        </w:rPr>
      </w:pPr>
      <w:r w:rsidRPr="0069592D">
        <w:rPr>
          <w:rFonts w:ascii="Times New Roman" w:hAnsi="Times New Roman"/>
          <w:b/>
          <w:bCs/>
        </w:rPr>
        <w:t>§ 6 Przyznanie stypendium na czas pobytu w uczelni partnerskiej</w:t>
      </w:r>
    </w:p>
    <w:p w14:paraId="687392FB" w14:textId="77777777" w:rsidR="0069592D" w:rsidRPr="0069592D" w:rsidRDefault="0069592D" w:rsidP="0069592D">
      <w:pPr>
        <w:autoSpaceDE w:val="0"/>
        <w:autoSpaceDN w:val="0"/>
        <w:adjustRightInd w:val="0"/>
        <w:spacing w:after="0"/>
        <w:ind w:firstLine="284"/>
        <w:jc w:val="center"/>
        <w:rPr>
          <w:rFonts w:ascii="Times New Roman" w:hAnsi="Times New Roman"/>
          <w:b/>
          <w:bCs/>
        </w:rPr>
      </w:pPr>
    </w:p>
    <w:p w14:paraId="3CF7CC0D" w14:textId="23F40DD6"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1. Finansowanie wyjazdów będzie możliwe po podpisaniu umowy partnerskiej w programie Erasmus+. </w:t>
      </w:r>
    </w:p>
    <w:p w14:paraId="3688826F" w14:textId="6A8C3DB5" w:rsidR="007C331B" w:rsidRPr="007C331B" w:rsidRDefault="009764E3" w:rsidP="007C331B">
      <w:pPr>
        <w:autoSpaceDE w:val="0"/>
        <w:autoSpaceDN w:val="0"/>
        <w:adjustRightInd w:val="0"/>
        <w:spacing w:after="0"/>
        <w:ind w:firstLine="284"/>
        <w:jc w:val="both"/>
        <w:rPr>
          <w:rFonts w:ascii="Times New Roman" w:hAnsi="Times New Roman"/>
        </w:rPr>
      </w:pPr>
      <w:r>
        <w:rPr>
          <w:rFonts w:ascii="Times New Roman" w:hAnsi="Times New Roman"/>
        </w:rPr>
        <w:t>2</w:t>
      </w:r>
      <w:r w:rsidR="007C331B" w:rsidRPr="007C331B">
        <w:rPr>
          <w:rFonts w:ascii="Times New Roman" w:hAnsi="Times New Roman"/>
        </w:rPr>
        <w:t>. W przypadku ograniczonej ilości środków finansowych stypendium zostanie przyznane osobom zajmującym pierwsze miejsca na liście rankingowej (które uzyskały najwyższą liczbę punktów w procesie rekrutacyjnym).</w:t>
      </w:r>
    </w:p>
    <w:p w14:paraId="6C92B857" w14:textId="211862DF" w:rsidR="007C331B" w:rsidRDefault="008D5204" w:rsidP="007C331B">
      <w:pPr>
        <w:autoSpaceDE w:val="0"/>
        <w:autoSpaceDN w:val="0"/>
        <w:adjustRightInd w:val="0"/>
        <w:spacing w:after="0"/>
        <w:ind w:firstLine="284"/>
        <w:jc w:val="both"/>
        <w:rPr>
          <w:rFonts w:ascii="Times New Roman" w:hAnsi="Times New Roman"/>
        </w:rPr>
      </w:pPr>
      <w:r>
        <w:rPr>
          <w:rFonts w:ascii="Times New Roman" w:hAnsi="Times New Roman"/>
        </w:rPr>
        <w:t>3</w:t>
      </w:r>
      <w:r w:rsidR="007C331B" w:rsidRPr="007C331B">
        <w:rPr>
          <w:rFonts w:ascii="Times New Roman" w:hAnsi="Times New Roman"/>
        </w:rPr>
        <w:t xml:space="preserve">. Osoby, które zostaną zakwalifikowane do programu Erasmus+, a którym dofinansowanie nie zostanie przyznane, będą mogły zrealizować wyjazd bez stypendium (z tzw. stypendium zerowym). </w:t>
      </w:r>
    </w:p>
    <w:p w14:paraId="39C6C5CB" w14:textId="77777777" w:rsidR="0069592D" w:rsidRPr="007C331B" w:rsidRDefault="0069592D" w:rsidP="007C331B">
      <w:pPr>
        <w:autoSpaceDE w:val="0"/>
        <w:autoSpaceDN w:val="0"/>
        <w:adjustRightInd w:val="0"/>
        <w:spacing w:after="0"/>
        <w:ind w:firstLine="284"/>
        <w:jc w:val="both"/>
        <w:rPr>
          <w:rFonts w:ascii="Times New Roman" w:hAnsi="Times New Roman"/>
        </w:rPr>
      </w:pPr>
    </w:p>
    <w:p w14:paraId="2915DE8D" w14:textId="7D13F03D" w:rsidR="007C331B" w:rsidRDefault="007C331B" w:rsidP="0069592D">
      <w:pPr>
        <w:autoSpaceDE w:val="0"/>
        <w:autoSpaceDN w:val="0"/>
        <w:adjustRightInd w:val="0"/>
        <w:spacing w:after="0"/>
        <w:ind w:firstLine="284"/>
        <w:jc w:val="center"/>
        <w:rPr>
          <w:rFonts w:ascii="Times New Roman" w:hAnsi="Times New Roman"/>
          <w:b/>
          <w:bCs/>
        </w:rPr>
      </w:pPr>
      <w:r w:rsidRPr="0069592D">
        <w:rPr>
          <w:rFonts w:ascii="Times New Roman" w:hAnsi="Times New Roman"/>
          <w:b/>
          <w:bCs/>
        </w:rPr>
        <w:t>§ 8 Odwołanie od decyzji komisji rekrutacyjnej</w:t>
      </w:r>
    </w:p>
    <w:p w14:paraId="388BE327" w14:textId="77777777" w:rsidR="0069592D" w:rsidRPr="0069592D" w:rsidRDefault="0069592D" w:rsidP="0069592D">
      <w:pPr>
        <w:autoSpaceDE w:val="0"/>
        <w:autoSpaceDN w:val="0"/>
        <w:adjustRightInd w:val="0"/>
        <w:spacing w:after="0"/>
        <w:ind w:firstLine="284"/>
        <w:jc w:val="center"/>
        <w:rPr>
          <w:rFonts w:ascii="Times New Roman" w:hAnsi="Times New Roman"/>
          <w:b/>
          <w:bCs/>
        </w:rPr>
      </w:pPr>
    </w:p>
    <w:p w14:paraId="0B106EB0" w14:textId="2E1F0241" w:rsid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Studentowi przysługuje prawo odwołania się od decyzji komisji rekrutacyjnej do Prodziekana ds. Studenckich WBNS w ciągu 14 dni od daty ogłoszenia wyników rekrutacji. Odwołania składa się pisemnie do przewodniczącego komisji rekrutacyjnej. Informacje o wynikach postępowania przekazują pracownicy Dziekanatu. </w:t>
      </w:r>
    </w:p>
    <w:p w14:paraId="647E8D19" w14:textId="77777777" w:rsidR="0069592D" w:rsidRPr="007C331B" w:rsidRDefault="0069592D" w:rsidP="007C331B">
      <w:pPr>
        <w:autoSpaceDE w:val="0"/>
        <w:autoSpaceDN w:val="0"/>
        <w:adjustRightInd w:val="0"/>
        <w:spacing w:after="0"/>
        <w:ind w:firstLine="284"/>
        <w:jc w:val="both"/>
        <w:rPr>
          <w:rFonts w:ascii="Times New Roman" w:hAnsi="Times New Roman"/>
        </w:rPr>
      </w:pPr>
    </w:p>
    <w:p w14:paraId="2631D0B8" w14:textId="4F58098F" w:rsidR="007C331B" w:rsidRPr="0069592D" w:rsidRDefault="007C331B" w:rsidP="0069592D">
      <w:pPr>
        <w:autoSpaceDE w:val="0"/>
        <w:autoSpaceDN w:val="0"/>
        <w:adjustRightInd w:val="0"/>
        <w:spacing w:after="0"/>
        <w:ind w:firstLine="284"/>
        <w:jc w:val="center"/>
        <w:rPr>
          <w:rFonts w:ascii="Times New Roman" w:hAnsi="Times New Roman"/>
          <w:b/>
          <w:bCs/>
        </w:rPr>
      </w:pPr>
      <w:r w:rsidRPr="0069592D">
        <w:rPr>
          <w:rFonts w:ascii="Times New Roman" w:hAnsi="Times New Roman"/>
          <w:b/>
          <w:bCs/>
        </w:rPr>
        <w:t>§ 9 Rezygnacja z wyjazdu na studia do uczelni partnerskiej</w:t>
      </w:r>
    </w:p>
    <w:p w14:paraId="29F8F83D" w14:textId="77777777" w:rsidR="0069592D" w:rsidRPr="007C331B" w:rsidRDefault="0069592D" w:rsidP="007C331B">
      <w:pPr>
        <w:autoSpaceDE w:val="0"/>
        <w:autoSpaceDN w:val="0"/>
        <w:adjustRightInd w:val="0"/>
        <w:spacing w:after="0"/>
        <w:ind w:firstLine="284"/>
        <w:jc w:val="both"/>
        <w:rPr>
          <w:rFonts w:ascii="Times New Roman" w:hAnsi="Times New Roman"/>
        </w:rPr>
      </w:pPr>
    </w:p>
    <w:p w14:paraId="0522B91A" w14:textId="4929DAE4" w:rsidR="007C331B" w:rsidRPr="0069592D" w:rsidRDefault="007C331B" w:rsidP="0069592D">
      <w:pPr>
        <w:pStyle w:val="Akapitzlist"/>
        <w:numPr>
          <w:ilvl w:val="0"/>
          <w:numId w:val="9"/>
        </w:numPr>
        <w:autoSpaceDE w:val="0"/>
        <w:autoSpaceDN w:val="0"/>
        <w:adjustRightInd w:val="0"/>
        <w:spacing w:after="0"/>
        <w:jc w:val="both"/>
        <w:rPr>
          <w:rFonts w:ascii="Times New Roman" w:hAnsi="Times New Roman"/>
        </w:rPr>
      </w:pPr>
      <w:r w:rsidRPr="0069592D">
        <w:rPr>
          <w:rFonts w:ascii="Times New Roman" w:hAnsi="Times New Roman"/>
        </w:rPr>
        <w:t xml:space="preserve">W przypadku rezygnacji z wyjazdu osoby zakwalifikowanej do danej uczelni partnerskiej, wolne miejsce zajmuje pierwsza osoba z listy rezerwowej starająca się o wyjazd do tej uczelni. W przypadku zwolnienia miejsca w uczelni partnerskiej koordynator wydziałowy informuje osoby z listy rezerwowej o możliwości wyjazdu na stypendium. Kandydat do wyjazdu składa rezygnację z wyjazdu w formie pisemnej w DWM zawierającą informację o zapoznaniu się z treścią rezygnacji przez koordynatora wydziałowego oraz podpisem koordynatora. </w:t>
      </w:r>
    </w:p>
    <w:p w14:paraId="656AB18A" w14:textId="77777777" w:rsidR="0069592D" w:rsidRPr="0069592D" w:rsidRDefault="0069592D" w:rsidP="0069592D">
      <w:pPr>
        <w:pStyle w:val="Akapitzlist"/>
        <w:autoSpaceDE w:val="0"/>
        <w:autoSpaceDN w:val="0"/>
        <w:adjustRightInd w:val="0"/>
        <w:spacing w:after="0"/>
        <w:ind w:left="644"/>
        <w:jc w:val="both"/>
        <w:rPr>
          <w:rFonts w:ascii="Times New Roman" w:hAnsi="Times New Roman"/>
        </w:rPr>
      </w:pPr>
    </w:p>
    <w:p w14:paraId="16AB7EE9" w14:textId="79C75115" w:rsidR="007C331B" w:rsidRPr="0069592D" w:rsidRDefault="007C331B" w:rsidP="0069592D">
      <w:pPr>
        <w:autoSpaceDE w:val="0"/>
        <w:autoSpaceDN w:val="0"/>
        <w:adjustRightInd w:val="0"/>
        <w:spacing w:after="0"/>
        <w:ind w:firstLine="284"/>
        <w:jc w:val="center"/>
        <w:rPr>
          <w:rFonts w:ascii="Times New Roman" w:hAnsi="Times New Roman"/>
          <w:b/>
          <w:bCs/>
        </w:rPr>
      </w:pPr>
      <w:r w:rsidRPr="0069592D">
        <w:rPr>
          <w:rFonts w:ascii="Times New Roman" w:hAnsi="Times New Roman"/>
          <w:b/>
          <w:bCs/>
        </w:rPr>
        <w:t>§ 10 Postanowienia końcowe</w:t>
      </w:r>
    </w:p>
    <w:p w14:paraId="2D2183BA" w14:textId="77777777" w:rsidR="0069592D" w:rsidRPr="007C331B" w:rsidRDefault="0069592D" w:rsidP="007C331B">
      <w:pPr>
        <w:autoSpaceDE w:val="0"/>
        <w:autoSpaceDN w:val="0"/>
        <w:adjustRightInd w:val="0"/>
        <w:spacing w:after="0"/>
        <w:ind w:firstLine="284"/>
        <w:jc w:val="both"/>
        <w:rPr>
          <w:rFonts w:ascii="Times New Roman" w:hAnsi="Times New Roman"/>
        </w:rPr>
      </w:pPr>
    </w:p>
    <w:p w14:paraId="4C307E32"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1. Wszelkie zmiany niniejszej Procedury rekrutacyjnej będą publikowane na stronie internetowej </w:t>
      </w:r>
    </w:p>
    <w:p w14:paraId="7B661DED" w14:textId="77777777"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WBNS. </w:t>
      </w:r>
    </w:p>
    <w:p w14:paraId="350AC709" w14:textId="3E20876C" w:rsidR="007C331B" w:rsidRPr="007C331B"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2. W sprawach nieuregulowanych w niniejszej Procedurze rekrutacyjnej zastosowanie mają postanowienia Zasad rekrutacji na wyjazdy na zagraniczne studia i praktyki w ramach programu </w:t>
      </w:r>
      <w:r w:rsidRPr="007C331B">
        <w:rPr>
          <w:rFonts w:ascii="Times New Roman" w:hAnsi="Times New Roman"/>
        </w:rPr>
        <w:lastRenderedPageBreak/>
        <w:t xml:space="preserve">Erasmus+ jak również postanowienia zawartych przez WBNS międzyinstytucjonalnych umów z uczelniami partnerskimi, a także obowiązujące przepisy prawa. </w:t>
      </w:r>
    </w:p>
    <w:p w14:paraId="5BADA8C1" w14:textId="5C85DDD2" w:rsidR="00A461B0" w:rsidRPr="00F533E7" w:rsidRDefault="007C331B" w:rsidP="007C331B">
      <w:pPr>
        <w:autoSpaceDE w:val="0"/>
        <w:autoSpaceDN w:val="0"/>
        <w:adjustRightInd w:val="0"/>
        <w:spacing w:after="0"/>
        <w:ind w:firstLine="284"/>
        <w:jc w:val="both"/>
        <w:rPr>
          <w:rFonts w:ascii="Times New Roman" w:hAnsi="Times New Roman"/>
        </w:rPr>
      </w:pPr>
      <w:r w:rsidRPr="007C331B">
        <w:rPr>
          <w:rFonts w:ascii="Times New Roman" w:hAnsi="Times New Roman"/>
        </w:rPr>
        <w:t xml:space="preserve">3. Niniejsza Procedura rekrutacyjna wchodzi w życie z dniem </w:t>
      </w:r>
      <w:r w:rsidR="0069592D">
        <w:rPr>
          <w:rFonts w:ascii="Times New Roman" w:hAnsi="Times New Roman"/>
        </w:rPr>
        <w:t xml:space="preserve">03 lutego </w:t>
      </w:r>
      <w:r w:rsidRPr="007C331B">
        <w:rPr>
          <w:rFonts w:ascii="Times New Roman" w:hAnsi="Times New Roman"/>
        </w:rPr>
        <w:t>202</w:t>
      </w:r>
      <w:r w:rsidR="0069592D">
        <w:rPr>
          <w:rFonts w:ascii="Times New Roman" w:hAnsi="Times New Roman"/>
        </w:rPr>
        <w:t>6</w:t>
      </w:r>
      <w:r w:rsidRPr="007C331B">
        <w:rPr>
          <w:rFonts w:ascii="Times New Roman" w:hAnsi="Times New Roman"/>
        </w:rPr>
        <w:t xml:space="preserve"> roku.</w:t>
      </w:r>
      <w:bookmarkEnd w:id="7"/>
    </w:p>
    <w:sectPr w:rsidR="00A461B0" w:rsidRPr="00F533E7" w:rsidSect="00B9035F">
      <w:headerReference w:type="default" r:id="rId13"/>
      <w:footerReference w:type="default" r:id="rId14"/>
      <w:pgSz w:w="11906" w:h="16838"/>
      <w:pgMar w:top="1417" w:right="1274" w:bottom="993" w:left="1417"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289C33" w14:textId="77777777" w:rsidR="00244EEC" w:rsidRDefault="00244EEC" w:rsidP="00C7513B">
      <w:pPr>
        <w:spacing w:after="0" w:line="240" w:lineRule="auto"/>
      </w:pPr>
      <w:r>
        <w:separator/>
      </w:r>
    </w:p>
  </w:endnote>
  <w:endnote w:type="continuationSeparator" w:id="0">
    <w:p w14:paraId="4C03EAA7" w14:textId="77777777" w:rsidR="00244EEC" w:rsidRDefault="00244EEC" w:rsidP="00C7513B">
      <w:pPr>
        <w:spacing w:after="0" w:line="240" w:lineRule="auto"/>
      </w:pPr>
      <w:r>
        <w:continuationSeparator/>
      </w:r>
    </w:p>
  </w:endnote>
  <w:endnote w:type="continuationNotice" w:id="1">
    <w:p w14:paraId="408A004E" w14:textId="77777777" w:rsidR="00244EEC" w:rsidRDefault="00244E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5AD18" w14:textId="5034A523" w:rsidR="00AA1219" w:rsidRPr="00A37305" w:rsidRDefault="00AA1219" w:rsidP="00A37305">
    <w:pPr>
      <w:pStyle w:val="Stopka"/>
      <w:jc w:val="center"/>
      <w:rPr>
        <w:rFonts w:ascii="Times New Roman" w:hAnsi="Times New Roman"/>
      </w:rPr>
    </w:pPr>
    <w:r w:rsidRPr="00A37305">
      <w:rPr>
        <w:rFonts w:ascii="Times New Roman" w:hAnsi="Times New Roman"/>
      </w:rPr>
      <w:fldChar w:fldCharType="begin"/>
    </w:r>
    <w:r w:rsidRPr="00A37305">
      <w:rPr>
        <w:rFonts w:ascii="Times New Roman" w:hAnsi="Times New Roman"/>
      </w:rPr>
      <w:instrText>PAGE   \* MERGEFORMAT</w:instrText>
    </w:r>
    <w:r w:rsidRPr="00A37305">
      <w:rPr>
        <w:rFonts w:ascii="Times New Roman" w:hAnsi="Times New Roman"/>
      </w:rPr>
      <w:fldChar w:fldCharType="separate"/>
    </w:r>
    <w:r w:rsidR="00A972EB">
      <w:rPr>
        <w:rFonts w:ascii="Times New Roman" w:hAnsi="Times New Roman"/>
        <w:noProof/>
      </w:rPr>
      <w:t>2</w:t>
    </w:r>
    <w:r w:rsidRPr="00A37305">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5768D" w14:textId="77777777" w:rsidR="00244EEC" w:rsidRDefault="00244EEC" w:rsidP="00C7513B">
      <w:pPr>
        <w:spacing w:after="0" w:line="240" w:lineRule="auto"/>
      </w:pPr>
      <w:r>
        <w:separator/>
      </w:r>
    </w:p>
  </w:footnote>
  <w:footnote w:type="continuationSeparator" w:id="0">
    <w:p w14:paraId="7880180D" w14:textId="77777777" w:rsidR="00244EEC" w:rsidRDefault="00244EEC" w:rsidP="00C7513B">
      <w:pPr>
        <w:spacing w:after="0" w:line="240" w:lineRule="auto"/>
      </w:pPr>
      <w:r>
        <w:continuationSeparator/>
      </w:r>
    </w:p>
  </w:footnote>
  <w:footnote w:type="continuationNotice" w:id="1">
    <w:p w14:paraId="3B489521" w14:textId="77777777" w:rsidR="00244EEC" w:rsidRDefault="00244EEC">
      <w:pPr>
        <w:spacing w:after="0" w:line="240" w:lineRule="auto"/>
      </w:pPr>
    </w:p>
  </w:footnote>
  <w:footnote w:id="2">
    <w:p w14:paraId="538BE061" w14:textId="77777777" w:rsidR="00F131B4" w:rsidRPr="008F0C75" w:rsidRDefault="00F131B4" w:rsidP="00CD63AD">
      <w:pPr>
        <w:pStyle w:val="Tekstprzypisudolnego"/>
        <w:jc w:val="both"/>
        <w:rPr>
          <w:rFonts w:ascii="Times New Roman" w:hAnsi="Times New Roman"/>
        </w:rPr>
      </w:pPr>
      <w:r w:rsidRPr="008F0C75">
        <w:rPr>
          <w:rStyle w:val="Odwoanieprzypisudolnego"/>
          <w:rFonts w:ascii="Times New Roman" w:hAnsi="Times New Roman"/>
        </w:rPr>
        <w:footnoteRef/>
      </w:r>
      <w:r w:rsidRPr="008F0C75">
        <w:rPr>
          <w:rFonts w:ascii="Times New Roman" w:hAnsi="Times New Roman"/>
        </w:rPr>
        <w:t xml:space="preserve">  </w:t>
      </w:r>
      <w:r w:rsidR="00F157C4" w:rsidRPr="008F0C75">
        <w:rPr>
          <w:rFonts w:ascii="Times New Roman" w:hAnsi="Times New Roman"/>
        </w:rPr>
        <w:t>W</w:t>
      </w:r>
      <w:r w:rsidRPr="008F0C75">
        <w:rPr>
          <w:rFonts w:ascii="Times New Roman" w:hAnsi="Times New Roman"/>
        </w:rPr>
        <w:t xml:space="preserve"> przypadku rekrutacji podstawowej</w:t>
      </w:r>
      <w:r w:rsidR="00A62E6B" w:rsidRPr="008F0C75">
        <w:rPr>
          <w:rFonts w:ascii="Times New Roman" w:hAnsi="Times New Roman"/>
        </w:rPr>
        <w:t xml:space="preserve"> </w:t>
      </w:r>
      <w:r w:rsidR="00F157C4" w:rsidRPr="008F0C75">
        <w:rPr>
          <w:rFonts w:ascii="Times New Roman" w:hAnsi="Times New Roman"/>
        </w:rPr>
        <w:t xml:space="preserve">obowiązuje </w:t>
      </w:r>
      <w:r w:rsidR="00A62E6B" w:rsidRPr="008F0C75">
        <w:rPr>
          <w:rFonts w:ascii="Times New Roman" w:hAnsi="Times New Roman"/>
        </w:rPr>
        <w:t>Decyzja wprowadzająca niniejsze ogólne zasady rekrutacji</w:t>
      </w:r>
      <w:r w:rsidRPr="008F0C75">
        <w:rPr>
          <w:rFonts w:ascii="Times New Roman" w:hAnsi="Times New Roman"/>
        </w:rPr>
        <w:t>. W przypadku rekrutacji uzupełniających terminy zakończenia</w:t>
      </w:r>
      <w:r w:rsidR="00DC31EA" w:rsidRPr="008F0C75">
        <w:rPr>
          <w:rFonts w:ascii="Times New Roman" w:hAnsi="Times New Roman"/>
        </w:rPr>
        <w:t xml:space="preserve"> poszczególnych </w:t>
      </w:r>
      <w:r w:rsidR="00F157C4" w:rsidRPr="008F0C75">
        <w:rPr>
          <w:rFonts w:ascii="Times New Roman" w:hAnsi="Times New Roman"/>
        </w:rPr>
        <w:t xml:space="preserve">rekrutacji </w:t>
      </w:r>
      <w:r w:rsidR="00BC0329" w:rsidRPr="008F0C75">
        <w:rPr>
          <w:rFonts w:ascii="Times New Roman" w:hAnsi="Times New Roman"/>
        </w:rPr>
        <w:t xml:space="preserve">zostaną </w:t>
      </w:r>
      <w:r w:rsidRPr="008F0C75">
        <w:rPr>
          <w:rFonts w:ascii="Times New Roman" w:hAnsi="Times New Roman"/>
        </w:rPr>
        <w:t xml:space="preserve">podane </w:t>
      </w:r>
      <w:r w:rsidR="00C04E07" w:rsidRPr="008F0C75">
        <w:rPr>
          <w:rFonts w:ascii="Times New Roman" w:hAnsi="Times New Roman"/>
        </w:rPr>
        <w:t>w stosownych decyzjach</w:t>
      </w:r>
      <w:r w:rsidR="00A62E6B" w:rsidRPr="008F0C75">
        <w:rPr>
          <w:rFonts w:ascii="Times New Roman" w:hAnsi="Times New Roman"/>
        </w:rPr>
        <w:t xml:space="preserve"> otwierających poszczególne rek</w:t>
      </w:r>
      <w:r w:rsidR="00F157C4" w:rsidRPr="008F0C75">
        <w:rPr>
          <w:rFonts w:ascii="Times New Roman" w:hAnsi="Times New Roman"/>
        </w:rPr>
        <w:t>rut</w:t>
      </w:r>
      <w:r w:rsidR="00A62E6B" w:rsidRPr="008F0C75">
        <w:rPr>
          <w:rFonts w:ascii="Times New Roman" w:hAnsi="Times New Roman"/>
        </w:rPr>
        <w:t xml:space="preserve">acje </w:t>
      </w:r>
      <w:r w:rsidR="00F157C4" w:rsidRPr="008F0C75">
        <w:rPr>
          <w:rFonts w:ascii="Times New Roman" w:hAnsi="Times New Roman"/>
        </w:rPr>
        <w:t xml:space="preserve">wydanych przez </w:t>
      </w:r>
      <w:r w:rsidR="00A62E6B" w:rsidRPr="008F0C75">
        <w:rPr>
          <w:rFonts w:ascii="Times New Roman" w:hAnsi="Times New Roman"/>
        </w:rPr>
        <w:t>właściwego</w:t>
      </w:r>
      <w:r w:rsidR="00C04E07" w:rsidRPr="008F0C75">
        <w:rPr>
          <w:rFonts w:ascii="Times New Roman" w:hAnsi="Times New Roman"/>
        </w:rPr>
        <w:t xml:space="preserve"> p</w:t>
      </w:r>
      <w:r w:rsidRPr="008F0C75">
        <w:rPr>
          <w:rFonts w:ascii="Times New Roman" w:hAnsi="Times New Roman"/>
        </w:rPr>
        <w:t>rorektora</w:t>
      </w:r>
      <w:r w:rsidRPr="008F0C75">
        <w:rPr>
          <w:rFonts w:ascii="Times New Roman" w:hAnsi="Times New Roman"/>
          <w:b/>
        </w:rPr>
        <w:t>.</w:t>
      </w:r>
    </w:p>
  </w:footnote>
  <w:footnote w:id="3">
    <w:p w14:paraId="382BC387" w14:textId="77777777" w:rsidR="00F157C4" w:rsidRPr="008F0C75" w:rsidRDefault="00F157C4">
      <w:pPr>
        <w:pStyle w:val="Tekstprzypisudolnego"/>
        <w:rPr>
          <w:rFonts w:ascii="Times New Roman" w:hAnsi="Times New Roman"/>
        </w:rPr>
      </w:pPr>
      <w:r w:rsidRPr="008F0C75">
        <w:rPr>
          <w:rStyle w:val="Odwoanieprzypisudolnego"/>
          <w:rFonts w:ascii="Times New Roman" w:hAnsi="Times New Roman"/>
        </w:rPr>
        <w:footnoteRef/>
      </w:r>
      <w:r w:rsidRPr="008F0C75">
        <w:rPr>
          <w:rFonts w:ascii="Times New Roman" w:hAnsi="Times New Roman"/>
        </w:rPr>
        <w:t xml:space="preserve"> W przypadku rekrutacji podstawowej obowiązuje Decyzja wprowadzająca niniejsze ogólne zasady rekrutacji. W przypadku rekrutacji uzupełniających terminy dostarczenia protokołów z tych rekrutacji zostaną podane w stosownych decyzjach otwierających poszczególne rekrutacje wydanych przez właściwego prorektora</w:t>
      </w:r>
      <w:r w:rsidRPr="008F0C75">
        <w:rPr>
          <w:rFonts w:ascii="Times New Roman" w:hAnsi="Times New Roman"/>
          <w: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953D1" w14:textId="77777777" w:rsidR="00B9035F" w:rsidRPr="00670459" w:rsidRDefault="00B9035F" w:rsidP="00B9035F">
    <w:pPr>
      <w:pStyle w:val="Nagwek"/>
      <w:ind w:left="5670"/>
      <w:rPr>
        <w:rFonts w:ascii="Times New Roman" w:hAnsi="Times New Roman"/>
      </w:rPr>
    </w:pPr>
  </w:p>
  <w:p w14:paraId="3CA163B3" w14:textId="77777777" w:rsidR="00B9035F" w:rsidRPr="00670459" w:rsidRDefault="00B9035F" w:rsidP="00B9035F">
    <w:pPr>
      <w:pStyle w:val="Nagwek"/>
      <w:ind w:left="5670"/>
      <w:rPr>
        <w:rFonts w:ascii="Times New Roman" w:hAnsi="Times New Roman"/>
      </w:rPr>
    </w:pPr>
  </w:p>
  <w:p w14:paraId="790197EC" w14:textId="3A6715B5" w:rsidR="00B9035F" w:rsidRPr="00670459" w:rsidRDefault="00AA1219" w:rsidP="00670459">
    <w:pPr>
      <w:pStyle w:val="Nagwek"/>
      <w:tabs>
        <w:tab w:val="clear" w:pos="4536"/>
        <w:tab w:val="center" w:pos="4395"/>
      </w:tabs>
      <w:jc w:val="right"/>
      <w:rPr>
        <w:rFonts w:ascii="Times New Roman" w:hAnsi="Times New Roman"/>
        <w:sz w:val="18"/>
        <w:szCs w:val="18"/>
      </w:rPr>
    </w:pPr>
    <w:r w:rsidRPr="00670459">
      <w:rPr>
        <w:rFonts w:ascii="Times New Roman" w:hAnsi="Times New Roman"/>
        <w:sz w:val="18"/>
        <w:szCs w:val="18"/>
      </w:rPr>
      <w:t>.</w:t>
    </w:r>
  </w:p>
  <w:p w14:paraId="4D2E3125" w14:textId="77777777" w:rsidR="00B9035F" w:rsidRPr="00670459" w:rsidRDefault="00B9035F" w:rsidP="00B9035F">
    <w:pPr>
      <w:pStyle w:val="Nagwek"/>
      <w:ind w:left="4536"/>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0882"/>
    <w:multiLevelType w:val="multilevel"/>
    <w:tmpl w:val="00422F38"/>
    <w:lvl w:ilvl="0">
      <w:start w:val="1"/>
      <w:numFmt w:val="decimal"/>
      <w:lvlText w:val="%1."/>
      <w:lvlJc w:val="left"/>
      <w:pPr>
        <w:ind w:left="928" w:hanging="360"/>
      </w:p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12E0588A"/>
    <w:multiLevelType w:val="hybridMultilevel"/>
    <w:tmpl w:val="E6C81B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0BB6B19"/>
    <w:multiLevelType w:val="multilevel"/>
    <w:tmpl w:val="00422F38"/>
    <w:lvl w:ilvl="0">
      <w:start w:val="1"/>
      <w:numFmt w:val="decimal"/>
      <w:lvlText w:val="%1."/>
      <w:lvlJc w:val="left"/>
      <w:pPr>
        <w:ind w:left="928" w:hanging="360"/>
      </w:p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4BB22C01"/>
    <w:multiLevelType w:val="hybridMultilevel"/>
    <w:tmpl w:val="69B4C08A"/>
    <w:lvl w:ilvl="0" w:tplc="F3CEE69A">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4C9C4F9A"/>
    <w:multiLevelType w:val="hybridMultilevel"/>
    <w:tmpl w:val="0F36FC14"/>
    <w:lvl w:ilvl="0" w:tplc="A0321A1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4F071328"/>
    <w:multiLevelType w:val="hybridMultilevel"/>
    <w:tmpl w:val="56B6F5C2"/>
    <w:lvl w:ilvl="0" w:tplc="FB1AD6C4">
      <w:start w:val="1"/>
      <w:numFmt w:val="decimal"/>
      <w:lvlText w:val="%1."/>
      <w:lvlJc w:val="left"/>
    </w:lvl>
    <w:lvl w:ilvl="1" w:tplc="D8AE3076">
      <w:numFmt w:val="decimal"/>
      <w:lvlText w:val=""/>
      <w:lvlJc w:val="left"/>
    </w:lvl>
    <w:lvl w:ilvl="2" w:tplc="753E59FA">
      <w:numFmt w:val="decimal"/>
      <w:lvlText w:val=""/>
      <w:lvlJc w:val="left"/>
    </w:lvl>
    <w:lvl w:ilvl="3" w:tplc="519AEA02">
      <w:numFmt w:val="decimal"/>
      <w:lvlText w:val=""/>
      <w:lvlJc w:val="left"/>
    </w:lvl>
    <w:lvl w:ilvl="4" w:tplc="E7CC2D7E">
      <w:numFmt w:val="decimal"/>
      <w:lvlText w:val=""/>
      <w:lvlJc w:val="left"/>
    </w:lvl>
    <w:lvl w:ilvl="5" w:tplc="BA085634">
      <w:numFmt w:val="decimal"/>
      <w:lvlText w:val=""/>
      <w:lvlJc w:val="left"/>
    </w:lvl>
    <w:lvl w:ilvl="6" w:tplc="592A2B30">
      <w:numFmt w:val="decimal"/>
      <w:lvlText w:val=""/>
      <w:lvlJc w:val="left"/>
    </w:lvl>
    <w:lvl w:ilvl="7" w:tplc="22F2F9BA">
      <w:numFmt w:val="decimal"/>
      <w:lvlText w:val=""/>
      <w:lvlJc w:val="left"/>
    </w:lvl>
    <w:lvl w:ilvl="8" w:tplc="013CC5EE">
      <w:numFmt w:val="decimal"/>
      <w:lvlText w:val=""/>
      <w:lvlJc w:val="left"/>
    </w:lvl>
  </w:abstractNum>
  <w:abstractNum w:abstractNumId="6">
    <w:nsid w:val="515B4527"/>
    <w:multiLevelType w:val="hybridMultilevel"/>
    <w:tmpl w:val="CFD0D5B4"/>
    <w:lvl w:ilvl="0" w:tplc="70EECB74">
      <w:start w:val="1"/>
      <w:numFmt w:val="decimal"/>
      <w:lvlText w:val="%1."/>
      <w:lvlJc w:val="left"/>
      <w:pPr>
        <w:ind w:left="3" w:hanging="57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7">
    <w:nsid w:val="5F576996"/>
    <w:multiLevelType w:val="hybridMultilevel"/>
    <w:tmpl w:val="408EDEA8"/>
    <w:lvl w:ilvl="0" w:tplc="940C1FA8">
      <w:start w:val="1"/>
      <w:numFmt w:val="decimal"/>
      <w:lvlText w:val="%1."/>
      <w:lvlJc w:val="left"/>
      <w:pPr>
        <w:ind w:left="786" w:hanging="360"/>
      </w:pPr>
      <w:rPr>
        <w:rFonts w:ascii="Times New Roman" w:eastAsia="Calibri" w:hAnsi="Times New Roman" w:cs="Times New Roman"/>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nsid w:val="69081C4C"/>
    <w:multiLevelType w:val="hybridMultilevel"/>
    <w:tmpl w:val="4F40B17A"/>
    <w:lvl w:ilvl="0" w:tplc="73167FDA">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6"/>
  </w:num>
  <w:num w:numId="2">
    <w:abstractNumId w:val="2"/>
  </w:num>
  <w:num w:numId="3">
    <w:abstractNumId w:val="5"/>
  </w:num>
  <w:num w:numId="4">
    <w:abstractNumId w:val="0"/>
  </w:num>
  <w:num w:numId="5">
    <w:abstractNumId w:val="1"/>
  </w:num>
  <w:num w:numId="6">
    <w:abstractNumId w:val="7"/>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3A7"/>
    <w:rsid w:val="000000C2"/>
    <w:rsid w:val="00000C6E"/>
    <w:rsid w:val="0000336B"/>
    <w:rsid w:val="000054CA"/>
    <w:rsid w:val="00013B57"/>
    <w:rsid w:val="0001533A"/>
    <w:rsid w:val="00032C3F"/>
    <w:rsid w:val="0003349B"/>
    <w:rsid w:val="00037125"/>
    <w:rsid w:val="00044F5B"/>
    <w:rsid w:val="00054FF7"/>
    <w:rsid w:val="00055B41"/>
    <w:rsid w:val="00056C2E"/>
    <w:rsid w:val="000609D4"/>
    <w:rsid w:val="00066000"/>
    <w:rsid w:val="00073A7F"/>
    <w:rsid w:val="00093F40"/>
    <w:rsid w:val="000A1216"/>
    <w:rsid w:val="000A1C9C"/>
    <w:rsid w:val="000B13B8"/>
    <w:rsid w:val="000B535F"/>
    <w:rsid w:val="000B5C53"/>
    <w:rsid w:val="000B68FA"/>
    <w:rsid w:val="000B7B97"/>
    <w:rsid w:val="000C25B8"/>
    <w:rsid w:val="000C6B55"/>
    <w:rsid w:val="000D5D5F"/>
    <w:rsid w:val="000D6D91"/>
    <w:rsid w:val="000D6DB7"/>
    <w:rsid w:val="000E005F"/>
    <w:rsid w:val="000E178A"/>
    <w:rsid w:val="000E3381"/>
    <w:rsid w:val="000F0E59"/>
    <w:rsid w:val="000F429E"/>
    <w:rsid w:val="000F5495"/>
    <w:rsid w:val="00106B6A"/>
    <w:rsid w:val="00110154"/>
    <w:rsid w:val="001271E8"/>
    <w:rsid w:val="00127E82"/>
    <w:rsid w:val="00132917"/>
    <w:rsid w:val="0013579E"/>
    <w:rsid w:val="00137CEA"/>
    <w:rsid w:val="00140016"/>
    <w:rsid w:val="001429CE"/>
    <w:rsid w:val="00144C19"/>
    <w:rsid w:val="00147E03"/>
    <w:rsid w:val="00162BF0"/>
    <w:rsid w:val="00170B5D"/>
    <w:rsid w:val="0018278D"/>
    <w:rsid w:val="00184476"/>
    <w:rsid w:val="00184E74"/>
    <w:rsid w:val="00185DB4"/>
    <w:rsid w:val="00191E9D"/>
    <w:rsid w:val="001940A1"/>
    <w:rsid w:val="001A0652"/>
    <w:rsid w:val="001A06C1"/>
    <w:rsid w:val="001B58B5"/>
    <w:rsid w:val="001B60A7"/>
    <w:rsid w:val="001B70AF"/>
    <w:rsid w:val="001B74AB"/>
    <w:rsid w:val="001C1F46"/>
    <w:rsid w:val="001C42DD"/>
    <w:rsid w:val="001C4726"/>
    <w:rsid w:val="001C72D4"/>
    <w:rsid w:val="001D1CC8"/>
    <w:rsid w:val="001D2DCF"/>
    <w:rsid w:val="001D30C5"/>
    <w:rsid w:val="001D380E"/>
    <w:rsid w:val="001D6F06"/>
    <w:rsid w:val="001E41E4"/>
    <w:rsid w:val="001F1C3C"/>
    <w:rsid w:val="001F39A3"/>
    <w:rsid w:val="001F431F"/>
    <w:rsid w:val="0020447E"/>
    <w:rsid w:val="002114E4"/>
    <w:rsid w:val="00216549"/>
    <w:rsid w:val="00221DAD"/>
    <w:rsid w:val="0022365E"/>
    <w:rsid w:val="002236E6"/>
    <w:rsid w:val="00230F2E"/>
    <w:rsid w:val="002313D3"/>
    <w:rsid w:val="00235349"/>
    <w:rsid w:val="00235C60"/>
    <w:rsid w:val="00236A4D"/>
    <w:rsid w:val="00241DDE"/>
    <w:rsid w:val="00244EEC"/>
    <w:rsid w:val="002552B8"/>
    <w:rsid w:val="0027345E"/>
    <w:rsid w:val="00276BCD"/>
    <w:rsid w:val="00283D73"/>
    <w:rsid w:val="0028609C"/>
    <w:rsid w:val="00287870"/>
    <w:rsid w:val="00292432"/>
    <w:rsid w:val="002A174D"/>
    <w:rsid w:val="002A177C"/>
    <w:rsid w:val="002B0519"/>
    <w:rsid w:val="002C6F00"/>
    <w:rsid w:val="002E0263"/>
    <w:rsid w:val="002E22FA"/>
    <w:rsid w:val="00303DF3"/>
    <w:rsid w:val="00305B47"/>
    <w:rsid w:val="00306059"/>
    <w:rsid w:val="00310FE4"/>
    <w:rsid w:val="00312B58"/>
    <w:rsid w:val="0031482A"/>
    <w:rsid w:val="00324F3C"/>
    <w:rsid w:val="00331E9D"/>
    <w:rsid w:val="00343B30"/>
    <w:rsid w:val="00344F3A"/>
    <w:rsid w:val="00363DD4"/>
    <w:rsid w:val="0036527E"/>
    <w:rsid w:val="003666E6"/>
    <w:rsid w:val="003678ED"/>
    <w:rsid w:val="00371B52"/>
    <w:rsid w:val="00380E37"/>
    <w:rsid w:val="00382DF7"/>
    <w:rsid w:val="00383341"/>
    <w:rsid w:val="0038371F"/>
    <w:rsid w:val="00391B31"/>
    <w:rsid w:val="0039286D"/>
    <w:rsid w:val="0039302A"/>
    <w:rsid w:val="003A3FEC"/>
    <w:rsid w:val="003A4319"/>
    <w:rsid w:val="003C31F1"/>
    <w:rsid w:val="003D04CA"/>
    <w:rsid w:val="003D0689"/>
    <w:rsid w:val="003D35F8"/>
    <w:rsid w:val="003D481A"/>
    <w:rsid w:val="003E0655"/>
    <w:rsid w:val="003E31C1"/>
    <w:rsid w:val="003E6520"/>
    <w:rsid w:val="003F1E07"/>
    <w:rsid w:val="003F286E"/>
    <w:rsid w:val="00401348"/>
    <w:rsid w:val="00420CCE"/>
    <w:rsid w:val="00433C28"/>
    <w:rsid w:val="0043428D"/>
    <w:rsid w:val="0043725D"/>
    <w:rsid w:val="004408AD"/>
    <w:rsid w:val="004431AA"/>
    <w:rsid w:val="004450F3"/>
    <w:rsid w:val="00445EAE"/>
    <w:rsid w:val="00455067"/>
    <w:rsid w:val="00455493"/>
    <w:rsid w:val="0047659C"/>
    <w:rsid w:val="00477C61"/>
    <w:rsid w:val="00487117"/>
    <w:rsid w:val="00487CA4"/>
    <w:rsid w:val="004B1212"/>
    <w:rsid w:val="004B2870"/>
    <w:rsid w:val="004B4F25"/>
    <w:rsid w:val="004C4FD7"/>
    <w:rsid w:val="004D660E"/>
    <w:rsid w:val="004D6C79"/>
    <w:rsid w:val="004F063C"/>
    <w:rsid w:val="004F23D0"/>
    <w:rsid w:val="004F38D2"/>
    <w:rsid w:val="004F5C5F"/>
    <w:rsid w:val="004F7D24"/>
    <w:rsid w:val="005069BC"/>
    <w:rsid w:val="00513046"/>
    <w:rsid w:val="00516EBB"/>
    <w:rsid w:val="00520926"/>
    <w:rsid w:val="00524CBD"/>
    <w:rsid w:val="00525BEA"/>
    <w:rsid w:val="00530748"/>
    <w:rsid w:val="005322AE"/>
    <w:rsid w:val="00540BC3"/>
    <w:rsid w:val="0054237D"/>
    <w:rsid w:val="0055518A"/>
    <w:rsid w:val="005638D6"/>
    <w:rsid w:val="00573750"/>
    <w:rsid w:val="0057610B"/>
    <w:rsid w:val="0057686F"/>
    <w:rsid w:val="00581535"/>
    <w:rsid w:val="00581949"/>
    <w:rsid w:val="00582159"/>
    <w:rsid w:val="00585F93"/>
    <w:rsid w:val="00593601"/>
    <w:rsid w:val="00596D89"/>
    <w:rsid w:val="005A013A"/>
    <w:rsid w:val="005A25F6"/>
    <w:rsid w:val="005A63A7"/>
    <w:rsid w:val="005B1133"/>
    <w:rsid w:val="005B44A6"/>
    <w:rsid w:val="005C347D"/>
    <w:rsid w:val="005D654F"/>
    <w:rsid w:val="005E1AC1"/>
    <w:rsid w:val="005E366A"/>
    <w:rsid w:val="005E3876"/>
    <w:rsid w:val="005E62D5"/>
    <w:rsid w:val="005E70B1"/>
    <w:rsid w:val="005F3770"/>
    <w:rsid w:val="005F7748"/>
    <w:rsid w:val="0060210D"/>
    <w:rsid w:val="00602BB1"/>
    <w:rsid w:val="00611614"/>
    <w:rsid w:val="00614B91"/>
    <w:rsid w:val="00616620"/>
    <w:rsid w:val="00623025"/>
    <w:rsid w:val="00640238"/>
    <w:rsid w:val="00642FD9"/>
    <w:rsid w:val="00643C9B"/>
    <w:rsid w:val="0065577B"/>
    <w:rsid w:val="00655A15"/>
    <w:rsid w:val="0066129F"/>
    <w:rsid w:val="00663F2A"/>
    <w:rsid w:val="00670459"/>
    <w:rsid w:val="00671FC9"/>
    <w:rsid w:val="00680CF4"/>
    <w:rsid w:val="0069592D"/>
    <w:rsid w:val="006A28C5"/>
    <w:rsid w:val="006A47F7"/>
    <w:rsid w:val="006A48AF"/>
    <w:rsid w:val="006A49B1"/>
    <w:rsid w:val="006A5D66"/>
    <w:rsid w:val="006B3ED5"/>
    <w:rsid w:val="006B7011"/>
    <w:rsid w:val="006C0964"/>
    <w:rsid w:val="006C1F93"/>
    <w:rsid w:val="006D2311"/>
    <w:rsid w:val="006D702E"/>
    <w:rsid w:val="006D7336"/>
    <w:rsid w:val="006E6A3F"/>
    <w:rsid w:val="006F00ED"/>
    <w:rsid w:val="006F4697"/>
    <w:rsid w:val="006F63A6"/>
    <w:rsid w:val="006F6D58"/>
    <w:rsid w:val="00710476"/>
    <w:rsid w:val="00716D1B"/>
    <w:rsid w:val="00722513"/>
    <w:rsid w:val="0073153E"/>
    <w:rsid w:val="0073591E"/>
    <w:rsid w:val="0074381A"/>
    <w:rsid w:val="00744486"/>
    <w:rsid w:val="00751623"/>
    <w:rsid w:val="00751F28"/>
    <w:rsid w:val="00760E5B"/>
    <w:rsid w:val="00767BF9"/>
    <w:rsid w:val="0078025B"/>
    <w:rsid w:val="00780417"/>
    <w:rsid w:val="00784056"/>
    <w:rsid w:val="0078508A"/>
    <w:rsid w:val="0078775A"/>
    <w:rsid w:val="007959CC"/>
    <w:rsid w:val="007B0B30"/>
    <w:rsid w:val="007B539E"/>
    <w:rsid w:val="007B6816"/>
    <w:rsid w:val="007B6E98"/>
    <w:rsid w:val="007C331B"/>
    <w:rsid w:val="007C39BC"/>
    <w:rsid w:val="007C4416"/>
    <w:rsid w:val="007C5BEA"/>
    <w:rsid w:val="007D1038"/>
    <w:rsid w:val="007D7C2D"/>
    <w:rsid w:val="007E00D6"/>
    <w:rsid w:val="007E11DD"/>
    <w:rsid w:val="007E416A"/>
    <w:rsid w:val="007E59EC"/>
    <w:rsid w:val="007F350A"/>
    <w:rsid w:val="00805023"/>
    <w:rsid w:val="00807CDD"/>
    <w:rsid w:val="00822431"/>
    <w:rsid w:val="0082416A"/>
    <w:rsid w:val="00846019"/>
    <w:rsid w:val="00846DD3"/>
    <w:rsid w:val="008500E1"/>
    <w:rsid w:val="00851639"/>
    <w:rsid w:val="00852F70"/>
    <w:rsid w:val="00856A32"/>
    <w:rsid w:val="00856B96"/>
    <w:rsid w:val="00860FEE"/>
    <w:rsid w:val="0086250F"/>
    <w:rsid w:val="00863044"/>
    <w:rsid w:val="008666B5"/>
    <w:rsid w:val="008732D1"/>
    <w:rsid w:val="008773FC"/>
    <w:rsid w:val="00892470"/>
    <w:rsid w:val="0089447F"/>
    <w:rsid w:val="0089538D"/>
    <w:rsid w:val="00896F1A"/>
    <w:rsid w:val="008A4D60"/>
    <w:rsid w:val="008C542E"/>
    <w:rsid w:val="008D15B0"/>
    <w:rsid w:val="008D1C34"/>
    <w:rsid w:val="008D2F4A"/>
    <w:rsid w:val="008D5204"/>
    <w:rsid w:val="008D6058"/>
    <w:rsid w:val="008D66B9"/>
    <w:rsid w:val="008F0C75"/>
    <w:rsid w:val="008F59F2"/>
    <w:rsid w:val="008F738B"/>
    <w:rsid w:val="008F7F09"/>
    <w:rsid w:val="00905021"/>
    <w:rsid w:val="00905374"/>
    <w:rsid w:val="00913071"/>
    <w:rsid w:val="00915880"/>
    <w:rsid w:val="009171AC"/>
    <w:rsid w:val="00921249"/>
    <w:rsid w:val="00923A92"/>
    <w:rsid w:val="00927208"/>
    <w:rsid w:val="00930D36"/>
    <w:rsid w:val="00933E89"/>
    <w:rsid w:val="00944DF7"/>
    <w:rsid w:val="00945EF8"/>
    <w:rsid w:val="00950674"/>
    <w:rsid w:val="00951622"/>
    <w:rsid w:val="00952EDA"/>
    <w:rsid w:val="00955F58"/>
    <w:rsid w:val="00960E1D"/>
    <w:rsid w:val="009617D9"/>
    <w:rsid w:val="00967869"/>
    <w:rsid w:val="009764E3"/>
    <w:rsid w:val="00984429"/>
    <w:rsid w:val="00985B99"/>
    <w:rsid w:val="00986B27"/>
    <w:rsid w:val="00990087"/>
    <w:rsid w:val="0099124E"/>
    <w:rsid w:val="00995368"/>
    <w:rsid w:val="0099674D"/>
    <w:rsid w:val="009A078F"/>
    <w:rsid w:val="009A2934"/>
    <w:rsid w:val="009A5FEE"/>
    <w:rsid w:val="009A6247"/>
    <w:rsid w:val="009A7694"/>
    <w:rsid w:val="009B0D33"/>
    <w:rsid w:val="009B7B65"/>
    <w:rsid w:val="009C29AE"/>
    <w:rsid w:val="009C60FF"/>
    <w:rsid w:val="009D3A90"/>
    <w:rsid w:val="009E469D"/>
    <w:rsid w:val="009E5866"/>
    <w:rsid w:val="009E7DEF"/>
    <w:rsid w:val="009F0C2E"/>
    <w:rsid w:val="009F2A0A"/>
    <w:rsid w:val="009F771E"/>
    <w:rsid w:val="00A018D3"/>
    <w:rsid w:val="00A10398"/>
    <w:rsid w:val="00A1398B"/>
    <w:rsid w:val="00A1621C"/>
    <w:rsid w:val="00A16DA3"/>
    <w:rsid w:val="00A17C57"/>
    <w:rsid w:val="00A20214"/>
    <w:rsid w:val="00A22CF5"/>
    <w:rsid w:val="00A22D44"/>
    <w:rsid w:val="00A24A8F"/>
    <w:rsid w:val="00A31CA3"/>
    <w:rsid w:val="00A32485"/>
    <w:rsid w:val="00A3360B"/>
    <w:rsid w:val="00A37305"/>
    <w:rsid w:val="00A40728"/>
    <w:rsid w:val="00A40F21"/>
    <w:rsid w:val="00A412D4"/>
    <w:rsid w:val="00A41C5C"/>
    <w:rsid w:val="00A44796"/>
    <w:rsid w:val="00A461B0"/>
    <w:rsid w:val="00A57A8F"/>
    <w:rsid w:val="00A62C5E"/>
    <w:rsid w:val="00A62E6B"/>
    <w:rsid w:val="00A6420D"/>
    <w:rsid w:val="00A66BE3"/>
    <w:rsid w:val="00A709ED"/>
    <w:rsid w:val="00A75F80"/>
    <w:rsid w:val="00A90F2C"/>
    <w:rsid w:val="00A916B3"/>
    <w:rsid w:val="00A92914"/>
    <w:rsid w:val="00A972EB"/>
    <w:rsid w:val="00AA10FB"/>
    <w:rsid w:val="00AA1219"/>
    <w:rsid w:val="00AA32C4"/>
    <w:rsid w:val="00AB1872"/>
    <w:rsid w:val="00AC0F4B"/>
    <w:rsid w:val="00AD560A"/>
    <w:rsid w:val="00AE4001"/>
    <w:rsid w:val="00AE7548"/>
    <w:rsid w:val="00AF10AE"/>
    <w:rsid w:val="00AF39EA"/>
    <w:rsid w:val="00AF3AE7"/>
    <w:rsid w:val="00AF531D"/>
    <w:rsid w:val="00AF5AA1"/>
    <w:rsid w:val="00B00472"/>
    <w:rsid w:val="00B005CD"/>
    <w:rsid w:val="00B030A1"/>
    <w:rsid w:val="00B04825"/>
    <w:rsid w:val="00B07E4A"/>
    <w:rsid w:val="00B10E8E"/>
    <w:rsid w:val="00B14C94"/>
    <w:rsid w:val="00B2420E"/>
    <w:rsid w:val="00B2497A"/>
    <w:rsid w:val="00B516E9"/>
    <w:rsid w:val="00B52A03"/>
    <w:rsid w:val="00B52B23"/>
    <w:rsid w:val="00B535DC"/>
    <w:rsid w:val="00B54C83"/>
    <w:rsid w:val="00B5658D"/>
    <w:rsid w:val="00B74720"/>
    <w:rsid w:val="00B763D5"/>
    <w:rsid w:val="00B82A99"/>
    <w:rsid w:val="00B8513C"/>
    <w:rsid w:val="00B8584E"/>
    <w:rsid w:val="00B85E44"/>
    <w:rsid w:val="00B8759F"/>
    <w:rsid w:val="00B8878F"/>
    <w:rsid w:val="00B9035F"/>
    <w:rsid w:val="00B921E5"/>
    <w:rsid w:val="00B979E1"/>
    <w:rsid w:val="00BB7A24"/>
    <w:rsid w:val="00BC0329"/>
    <w:rsid w:val="00BC7476"/>
    <w:rsid w:val="00BC79BC"/>
    <w:rsid w:val="00BF0D9F"/>
    <w:rsid w:val="00BF231D"/>
    <w:rsid w:val="00BF273D"/>
    <w:rsid w:val="00BF5013"/>
    <w:rsid w:val="00C04E07"/>
    <w:rsid w:val="00C05137"/>
    <w:rsid w:val="00C12FDE"/>
    <w:rsid w:val="00C21E78"/>
    <w:rsid w:val="00C22BFF"/>
    <w:rsid w:val="00C26FB5"/>
    <w:rsid w:val="00C33CB1"/>
    <w:rsid w:val="00C363B4"/>
    <w:rsid w:val="00C43FC3"/>
    <w:rsid w:val="00C44B1F"/>
    <w:rsid w:val="00C46713"/>
    <w:rsid w:val="00C64074"/>
    <w:rsid w:val="00C64D8C"/>
    <w:rsid w:val="00C728A5"/>
    <w:rsid w:val="00C7513B"/>
    <w:rsid w:val="00C763C5"/>
    <w:rsid w:val="00C764EC"/>
    <w:rsid w:val="00C77A98"/>
    <w:rsid w:val="00C855E4"/>
    <w:rsid w:val="00C957D1"/>
    <w:rsid w:val="00C95C2E"/>
    <w:rsid w:val="00CA0FE8"/>
    <w:rsid w:val="00CB40A5"/>
    <w:rsid w:val="00CC107A"/>
    <w:rsid w:val="00CC3F2F"/>
    <w:rsid w:val="00CC75B7"/>
    <w:rsid w:val="00CD2237"/>
    <w:rsid w:val="00CD4DA5"/>
    <w:rsid w:val="00CD63AD"/>
    <w:rsid w:val="00CE2CD8"/>
    <w:rsid w:val="00CE5E34"/>
    <w:rsid w:val="00CF21E9"/>
    <w:rsid w:val="00D02DFD"/>
    <w:rsid w:val="00D10D24"/>
    <w:rsid w:val="00D162B1"/>
    <w:rsid w:val="00D203B7"/>
    <w:rsid w:val="00D25114"/>
    <w:rsid w:val="00D25BE3"/>
    <w:rsid w:val="00D2717B"/>
    <w:rsid w:val="00D301AA"/>
    <w:rsid w:val="00D353F2"/>
    <w:rsid w:val="00D37938"/>
    <w:rsid w:val="00D44B8E"/>
    <w:rsid w:val="00D47434"/>
    <w:rsid w:val="00D57C5E"/>
    <w:rsid w:val="00D63D93"/>
    <w:rsid w:val="00D707C5"/>
    <w:rsid w:val="00D73295"/>
    <w:rsid w:val="00D765A4"/>
    <w:rsid w:val="00D77134"/>
    <w:rsid w:val="00D81012"/>
    <w:rsid w:val="00D82219"/>
    <w:rsid w:val="00D875DE"/>
    <w:rsid w:val="00D91427"/>
    <w:rsid w:val="00DA2FAD"/>
    <w:rsid w:val="00DA3FF0"/>
    <w:rsid w:val="00DA70F8"/>
    <w:rsid w:val="00DA794B"/>
    <w:rsid w:val="00DB3415"/>
    <w:rsid w:val="00DC31EA"/>
    <w:rsid w:val="00DD3C0D"/>
    <w:rsid w:val="00DD50E3"/>
    <w:rsid w:val="00DD6BBC"/>
    <w:rsid w:val="00DE3D08"/>
    <w:rsid w:val="00DE3F92"/>
    <w:rsid w:val="00DE7396"/>
    <w:rsid w:val="00DF27E4"/>
    <w:rsid w:val="00DF70A5"/>
    <w:rsid w:val="00E00CC8"/>
    <w:rsid w:val="00E07B13"/>
    <w:rsid w:val="00E1670C"/>
    <w:rsid w:val="00E233D7"/>
    <w:rsid w:val="00E27397"/>
    <w:rsid w:val="00E27A48"/>
    <w:rsid w:val="00E307AC"/>
    <w:rsid w:val="00E3125F"/>
    <w:rsid w:val="00E33B3F"/>
    <w:rsid w:val="00E3401A"/>
    <w:rsid w:val="00E347AE"/>
    <w:rsid w:val="00E36ADB"/>
    <w:rsid w:val="00E42061"/>
    <w:rsid w:val="00E42BC6"/>
    <w:rsid w:val="00E440E7"/>
    <w:rsid w:val="00E54B45"/>
    <w:rsid w:val="00E620C5"/>
    <w:rsid w:val="00E64A2F"/>
    <w:rsid w:val="00E65793"/>
    <w:rsid w:val="00E70559"/>
    <w:rsid w:val="00E7473B"/>
    <w:rsid w:val="00E959F6"/>
    <w:rsid w:val="00EA5220"/>
    <w:rsid w:val="00EA70A9"/>
    <w:rsid w:val="00EC5D3C"/>
    <w:rsid w:val="00EC677B"/>
    <w:rsid w:val="00ED2B0D"/>
    <w:rsid w:val="00ED325B"/>
    <w:rsid w:val="00EE04B8"/>
    <w:rsid w:val="00EF408C"/>
    <w:rsid w:val="00F12D2E"/>
    <w:rsid w:val="00F131B4"/>
    <w:rsid w:val="00F13417"/>
    <w:rsid w:val="00F14188"/>
    <w:rsid w:val="00F157C4"/>
    <w:rsid w:val="00F21D20"/>
    <w:rsid w:val="00F237D5"/>
    <w:rsid w:val="00F252E1"/>
    <w:rsid w:val="00F25D79"/>
    <w:rsid w:val="00F31B2D"/>
    <w:rsid w:val="00F42BB5"/>
    <w:rsid w:val="00F46CE2"/>
    <w:rsid w:val="00F51017"/>
    <w:rsid w:val="00F51192"/>
    <w:rsid w:val="00F533E7"/>
    <w:rsid w:val="00F56206"/>
    <w:rsid w:val="00F66A62"/>
    <w:rsid w:val="00F70846"/>
    <w:rsid w:val="00F7527F"/>
    <w:rsid w:val="00F83652"/>
    <w:rsid w:val="00FA3887"/>
    <w:rsid w:val="00FA58DC"/>
    <w:rsid w:val="00FA6D2F"/>
    <w:rsid w:val="00FA76B9"/>
    <w:rsid w:val="00FC3EE6"/>
    <w:rsid w:val="00FD665B"/>
    <w:rsid w:val="00FE4DD8"/>
    <w:rsid w:val="00FE56F7"/>
    <w:rsid w:val="00FE7165"/>
    <w:rsid w:val="00FF60B7"/>
    <w:rsid w:val="18DBB431"/>
    <w:rsid w:val="4912D2A6"/>
    <w:rsid w:val="4D575EB8"/>
    <w:rsid w:val="4EF32F19"/>
    <w:rsid w:val="5DD572F8"/>
    <w:rsid w:val="600AFA27"/>
    <w:rsid w:val="7B67638C"/>
    <w:rsid w:val="7D58F21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5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C7513B"/>
    <w:pPr>
      <w:spacing w:after="0" w:line="240" w:lineRule="auto"/>
    </w:pPr>
    <w:rPr>
      <w:sz w:val="20"/>
      <w:szCs w:val="20"/>
    </w:rPr>
  </w:style>
  <w:style w:type="character" w:customStyle="1" w:styleId="TekstprzypisukocowegoZnak">
    <w:name w:val="Tekst przypisu końcowego Znak"/>
    <w:link w:val="Tekstprzypisukocowego"/>
    <w:uiPriority w:val="99"/>
    <w:semiHidden/>
    <w:rsid w:val="00C7513B"/>
    <w:rPr>
      <w:sz w:val="20"/>
      <w:szCs w:val="20"/>
    </w:rPr>
  </w:style>
  <w:style w:type="character" w:styleId="Odwoanieprzypisukocowego">
    <w:name w:val="endnote reference"/>
    <w:uiPriority w:val="99"/>
    <w:semiHidden/>
    <w:unhideWhenUsed/>
    <w:rsid w:val="00C7513B"/>
    <w:rPr>
      <w:vertAlign w:val="superscript"/>
    </w:rPr>
  </w:style>
  <w:style w:type="paragraph" w:styleId="Tekstdymka">
    <w:name w:val="Balloon Text"/>
    <w:basedOn w:val="Normalny"/>
    <w:link w:val="TekstdymkaZnak"/>
    <w:uiPriority w:val="99"/>
    <w:semiHidden/>
    <w:unhideWhenUsed/>
    <w:rsid w:val="0089538D"/>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89538D"/>
    <w:rPr>
      <w:rFonts w:ascii="Tahoma" w:hAnsi="Tahoma" w:cs="Tahoma"/>
      <w:sz w:val="16"/>
      <w:szCs w:val="16"/>
    </w:rPr>
  </w:style>
  <w:style w:type="paragraph" w:styleId="Nagwek">
    <w:name w:val="header"/>
    <w:basedOn w:val="Normalny"/>
    <w:link w:val="NagwekZnak"/>
    <w:uiPriority w:val="99"/>
    <w:unhideWhenUsed/>
    <w:rsid w:val="0089538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538D"/>
  </w:style>
  <w:style w:type="paragraph" w:styleId="Stopka">
    <w:name w:val="footer"/>
    <w:basedOn w:val="Normalny"/>
    <w:link w:val="StopkaZnak"/>
    <w:uiPriority w:val="99"/>
    <w:unhideWhenUsed/>
    <w:rsid w:val="0089538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538D"/>
  </w:style>
  <w:style w:type="character" w:styleId="Odwoaniedokomentarza">
    <w:name w:val="annotation reference"/>
    <w:uiPriority w:val="99"/>
    <w:semiHidden/>
    <w:unhideWhenUsed/>
    <w:rsid w:val="009C29AE"/>
    <w:rPr>
      <w:sz w:val="16"/>
      <w:szCs w:val="16"/>
    </w:rPr>
  </w:style>
  <w:style w:type="paragraph" w:styleId="Tekstkomentarza">
    <w:name w:val="annotation text"/>
    <w:basedOn w:val="Normalny"/>
    <w:link w:val="TekstkomentarzaZnak"/>
    <w:uiPriority w:val="99"/>
    <w:unhideWhenUsed/>
    <w:rsid w:val="009C29AE"/>
    <w:pPr>
      <w:spacing w:line="240" w:lineRule="auto"/>
    </w:pPr>
    <w:rPr>
      <w:sz w:val="20"/>
      <w:szCs w:val="20"/>
    </w:rPr>
  </w:style>
  <w:style w:type="character" w:customStyle="1" w:styleId="TekstkomentarzaZnak">
    <w:name w:val="Tekst komentarza Znak"/>
    <w:link w:val="Tekstkomentarza"/>
    <w:uiPriority w:val="99"/>
    <w:rsid w:val="009C29AE"/>
    <w:rPr>
      <w:sz w:val="20"/>
      <w:szCs w:val="20"/>
    </w:rPr>
  </w:style>
  <w:style w:type="paragraph" w:styleId="Tematkomentarza">
    <w:name w:val="annotation subject"/>
    <w:basedOn w:val="Tekstkomentarza"/>
    <w:next w:val="Tekstkomentarza"/>
    <w:link w:val="TematkomentarzaZnak"/>
    <w:uiPriority w:val="99"/>
    <w:semiHidden/>
    <w:unhideWhenUsed/>
    <w:rsid w:val="009C29AE"/>
    <w:rPr>
      <w:b/>
      <w:bCs/>
    </w:rPr>
  </w:style>
  <w:style w:type="character" w:customStyle="1" w:styleId="TematkomentarzaZnak">
    <w:name w:val="Temat komentarza Znak"/>
    <w:link w:val="Tematkomentarza"/>
    <w:uiPriority w:val="99"/>
    <w:semiHidden/>
    <w:rsid w:val="009C29AE"/>
    <w:rPr>
      <w:b/>
      <w:bCs/>
      <w:sz w:val="20"/>
      <w:szCs w:val="20"/>
    </w:rPr>
  </w:style>
  <w:style w:type="paragraph" w:styleId="Akapitzlist">
    <w:name w:val="List Paragraph"/>
    <w:basedOn w:val="Normalny"/>
    <w:uiPriority w:val="34"/>
    <w:qFormat/>
    <w:rsid w:val="00FE56F7"/>
    <w:pPr>
      <w:ind w:left="720"/>
      <w:contextualSpacing/>
    </w:pPr>
  </w:style>
  <w:style w:type="paragraph" w:customStyle="1" w:styleId="Default">
    <w:name w:val="Default"/>
    <w:rsid w:val="00F25D79"/>
    <w:pPr>
      <w:autoSpaceDE w:val="0"/>
      <w:autoSpaceDN w:val="0"/>
      <w:adjustRightInd w:val="0"/>
    </w:pPr>
    <w:rPr>
      <w:rFonts w:ascii="Arial" w:hAnsi="Arial" w:cs="Arial"/>
      <w:color w:val="000000"/>
      <w:sz w:val="24"/>
      <w:szCs w:val="24"/>
      <w:lang w:eastAsia="pl-PL"/>
    </w:rPr>
  </w:style>
  <w:style w:type="paragraph" w:styleId="Tekstprzypisudolnego">
    <w:name w:val="footnote text"/>
    <w:basedOn w:val="Normalny"/>
    <w:link w:val="TekstprzypisudolnegoZnak"/>
    <w:uiPriority w:val="99"/>
    <w:semiHidden/>
    <w:unhideWhenUsed/>
    <w:rsid w:val="00F131B4"/>
    <w:rPr>
      <w:sz w:val="20"/>
      <w:szCs w:val="20"/>
    </w:rPr>
  </w:style>
  <w:style w:type="character" w:customStyle="1" w:styleId="TekstprzypisudolnegoZnak">
    <w:name w:val="Tekst przypisu dolnego Znak"/>
    <w:link w:val="Tekstprzypisudolnego"/>
    <w:uiPriority w:val="99"/>
    <w:semiHidden/>
    <w:rsid w:val="00F131B4"/>
    <w:rPr>
      <w:lang w:eastAsia="en-US"/>
    </w:rPr>
  </w:style>
  <w:style w:type="character" w:styleId="Odwoanieprzypisudolnego">
    <w:name w:val="footnote reference"/>
    <w:uiPriority w:val="99"/>
    <w:semiHidden/>
    <w:unhideWhenUsed/>
    <w:rsid w:val="00F131B4"/>
    <w:rPr>
      <w:vertAlign w:val="superscript"/>
    </w:rPr>
  </w:style>
  <w:style w:type="paragraph" w:styleId="Poprawka">
    <w:name w:val="Revision"/>
    <w:hidden/>
    <w:uiPriority w:val="99"/>
    <w:semiHidden/>
    <w:rsid w:val="006C0964"/>
    <w:rPr>
      <w:sz w:val="22"/>
      <w:szCs w:val="22"/>
      <w:lang w:eastAsia="en-US"/>
    </w:rPr>
  </w:style>
  <w:style w:type="character" w:styleId="Hipercze">
    <w:name w:val="Hyperlink"/>
    <w:basedOn w:val="Domylnaczcionkaakapitu"/>
    <w:uiPriority w:val="99"/>
    <w:unhideWhenUsed/>
    <w:rsid w:val="00310FE4"/>
    <w:rPr>
      <w:color w:val="0563C1" w:themeColor="hyperlink"/>
      <w:u w:val="single"/>
    </w:rPr>
  </w:style>
  <w:style w:type="table" w:styleId="Tabela-Siatka">
    <w:name w:val="Table Grid"/>
    <w:basedOn w:val="Standardowy"/>
    <w:uiPriority w:val="39"/>
    <w:rsid w:val="00C728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C7513B"/>
    <w:pPr>
      <w:spacing w:after="0" w:line="240" w:lineRule="auto"/>
    </w:pPr>
    <w:rPr>
      <w:sz w:val="20"/>
      <w:szCs w:val="20"/>
    </w:rPr>
  </w:style>
  <w:style w:type="character" w:customStyle="1" w:styleId="TekstprzypisukocowegoZnak">
    <w:name w:val="Tekst przypisu końcowego Znak"/>
    <w:link w:val="Tekstprzypisukocowego"/>
    <w:uiPriority w:val="99"/>
    <w:semiHidden/>
    <w:rsid w:val="00C7513B"/>
    <w:rPr>
      <w:sz w:val="20"/>
      <w:szCs w:val="20"/>
    </w:rPr>
  </w:style>
  <w:style w:type="character" w:styleId="Odwoanieprzypisukocowego">
    <w:name w:val="endnote reference"/>
    <w:uiPriority w:val="99"/>
    <w:semiHidden/>
    <w:unhideWhenUsed/>
    <w:rsid w:val="00C7513B"/>
    <w:rPr>
      <w:vertAlign w:val="superscript"/>
    </w:rPr>
  </w:style>
  <w:style w:type="paragraph" w:styleId="Tekstdymka">
    <w:name w:val="Balloon Text"/>
    <w:basedOn w:val="Normalny"/>
    <w:link w:val="TekstdymkaZnak"/>
    <w:uiPriority w:val="99"/>
    <w:semiHidden/>
    <w:unhideWhenUsed/>
    <w:rsid w:val="0089538D"/>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89538D"/>
    <w:rPr>
      <w:rFonts w:ascii="Tahoma" w:hAnsi="Tahoma" w:cs="Tahoma"/>
      <w:sz w:val="16"/>
      <w:szCs w:val="16"/>
    </w:rPr>
  </w:style>
  <w:style w:type="paragraph" w:styleId="Nagwek">
    <w:name w:val="header"/>
    <w:basedOn w:val="Normalny"/>
    <w:link w:val="NagwekZnak"/>
    <w:uiPriority w:val="99"/>
    <w:unhideWhenUsed/>
    <w:rsid w:val="0089538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538D"/>
  </w:style>
  <w:style w:type="paragraph" w:styleId="Stopka">
    <w:name w:val="footer"/>
    <w:basedOn w:val="Normalny"/>
    <w:link w:val="StopkaZnak"/>
    <w:uiPriority w:val="99"/>
    <w:unhideWhenUsed/>
    <w:rsid w:val="0089538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538D"/>
  </w:style>
  <w:style w:type="character" w:styleId="Odwoaniedokomentarza">
    <w:name w:val="annotation reference"/>
    <w:uiPriority w:val="99"/>
    <w:semiHidden/>
    <w:unhideWhenUsed/>
    <w:rsid w:val="009C29AE"/>
    <w:rPr>
      <w:sz w:val="16"/>
      <w:szCs w:val="16"/>
    </w:rPr>
  </w:style>
  <w:style w:type="paragraph" w:styleId="Tekstkomentarza">
    <w:name w:val="annotation text"/>
    <w:basedOn w:val="Normalny"/>
    <w:link w:val="TekstkomentarzaZnak"/>
    <w:uiPriority w:val="99"/>
    <w:unhideWhenUsed/>
    <w:rsid w:val="009C29AE"/>
    <w:pPr>
      <w:spacing w:line="240" w:lineRule="auto"/>
    </w:pPr>
    <w:rPr>
      <w:sz w:val="20"/>
      <w:szCs w:val="20"/>
    </w:rPr>
  </w:style>
  <w:style w:type="character" w:customStyle="1" w:styleId="TekstkomentarzaZnak">
    <w:name w:val="Tekst komentarza Znak"/>
    <w:link w:val="Tekstkomentarza"/>
    <w:uiPriority w:val="99"/>
    <w:rsid w:val="009C29AE"/>
    <w:rPr>
      <w:sz w:val="20"/>
      <w:szCs w:val="20"/>
    </w:rPr>
  </w:style>
  <w:style w:type="paragraph" w:styleId="Tematkomentarza">
    <w:name w:val="annotation subject"/>
    <w:basedOn w:val="Tekstkomentarza"/>
    <w:next w:val="Tekstkomentarza"/>
    <w:link w:val="TematkomentarzaZnak"/>
    <w:uiPriority w:val="99"/>
    <w:semiHidden/>
    <w:unhideWhenUsed/>
    <w:rsid w:val="009C29AE"/>
    <w:rPr>
      <w:b/>
      <w:bCs/>
    </w:rPr>
  </w:style>
  <w:style w:type="character" w:customStyle="1" w:styleId="TematkomentarzaZnak">
    <w:name w:val="Temat komentarza Znak"/>
    <w:link w:val="Tematkomentarza"/>
    <w:uiPriority w:val="99"/>
    <w:semiHidden/>
    <w:rsid w:val="009C29AE"/>
    <w:rPr>
      <w:b/>
      <w:bCs/>
      <w:sz w:val="20"/>
      <w:szCs w:val="20"/>
    </w:rPr>
  </w:style>
  <w:style w:type="paragraph" w:styleId="Akapitzlist">
    <w:name w:val="List Paragraph"/>
    <w:basedOn w:val="Normalny"/>
    <w:uiPriority w:val="34"/>
    <w:qFormat/>
    <w:rsid w:val="00FE56F7"/>
    <w:pPr>
      <w:ind w:left="720"/>
      <w:contextualSpacing/>
    </w:pPr>
  </w:style>
  <w:style w:type="paragraph" w:customStyle="1" w:styleId="Default">
    <w:name w:val="Default"/>
    <w:rsid w:val="00F25D79"/>
    <w:pPr>
      <w:autoSpaceDE w:val="0"/>
      <w:autoSpaceDN w:val="0"/>
      <w:adjustRightInd w:val="0"/>
    </w:pPr>
    <w:rPr>
      <w:rFonts w:ascii="Arial" w:hAnsi="Arial" w:cs="Arial"/>
      <w:color w:val="000000"/>
      <w:sz w:val="24"/>
      <w:szCs w:val="24"/>
      <w:lang w:eastAsia="pl-PL"/>
    </w:rPr>
  </w:style>
  <w:style w:type="paragraph" w:styleId="Tekstprzypisudolnego">
    <w:name w:val="footnote text"/>
    <w:basedOn w:val="Normalny"/>
    <w:link w:val="TekstprzypisudolnegoZnak"/>
    <w:uiPriority w:val="99"/>
    <w:semiHidden/>
    <w:unhideWhenUsed/>
    <w:rsid w:val="00F131B4"/>
    <w:rPr>
      <w:sz w:val="20"/>
      <w:szCs w:val="20"/>
    </w:rPr>
  </w:style>
  <w:style w:type="character" w:customStyle="1" w:styleId="TekstprzypisudolnegoZnak">
    <w:name w:val="Tekst przypisu dolnego Znak"/>
    <w:link w:val="Tekstprzypisudolnego"/>
    <w:uiPriority w:val="99"/>
    <w:semiHidden/>
    <w:rsid w:val="00F131B4"/>
    <w:rPr>
      <w:lang w:eastAsia="en-US"/>
    </w:rPr>
  </w:style>
  <w:style w:type="character" w:styleId="Odwoanieprzypisudolnego">
    <w:name w:val="footnote reference"/>
    <w:uiPriority w:val="99"/>
    <w:semiHidden/>
    <w:unhideWhenUsed/>
    <w:rsid w:val="00F131B4"/>
    <w:rPr>
      <w:vertAlign w:val="superscript"/>
    </w:rPr>
  </w:style>
  <w:style w:type="paragraph" w:styleId="Poprawka">
    <w:name w:val="Revision"/>
    <w:hidden/>
    <w:uiPriority w:val="99"/>
    <w:semiHidden/>
    <w:rsid w:val="006C0964"/>
    <w:rPr>
      <w:sz w:val="22"/>
      <w:szCs w:val="22"/>
      <w:lang w:eastAsia="en-US"/>
    </w:rPr>
  </w:style>
  <w:style w:type="character" w:styleId="Hipercze">
    <w:name w:val="Hyperlink"/>
    <w:basedOn w:val="Domylnaczcionkaakapitu"/>
    <w:uiPriority w:val="99"/>
    <w:unhideWhenUsed/>
    <w:rsid w:val="00310FE4"/>
    <w:rPr>
      <w:color w:val="0563C1" w:themeColor="hyperlink"/>
      <w:u w:val="single"/>
    </w:rPr>
  </w:style>
  <w:style w:type="table" w:styleId="Tabela-Siatka">
    <w:name w:val="Table Grid"/>
    <w:basedOn w:val="Standardowy"/>
    <w:uiPriority w:val="39"/>
    <w:rsid w:val="00C728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054890">
      <w:bodyDiv w:val="1"/>
      <w:marLeft w:val="0"/>
      <w:marRight w:val="0"/>
      <w:marTop w:val="0"/>
      <w:marBottom w:val="0"/>
      <w:divBdr>
        <w:top w:val="none" w:sz="0" w:space="0" w:color="auto"/>
        <w:left w:val="none" w:sz="0" w:space="0" w:color="auto"/>
        <w:bottom w:val="none" w:sz="0" w:space="0" w:color="auto"/>
        <w:right w:val="none" w:sz="0" w:space="0" w:color="auto"/>
      </w:divBdr>
    </w:div>
    <w:div w:id="889414650">
      <w:bodyDiv w:val="1"/>
      <w:marLeft w:val="0"/>
      <w:marRight w:val="0"/>
      <w:marTop w:val="0"/>
      <w:marBottom w:val="0"/>
      <w:divBdr>
        <w:top w:val="none" w:sz="0" w:space="0" w:color="auto"/>
        <w:left w:val="none" w:sz="0" w:space="0" w:color="auto"/>
        <w:bottom w:val="none" w:sz="0" w:space="0" w:color="auto"/>
        <w:right w:val="none" w:sz="0" w:space="0" w:color="auto"/>
      </w:divBdr>
    </w:div>
    <w:div w:id="1511330942">
      <w:bodyDiv w:val="1"/>
      <w:marLeft w:val="0"/>
      <w:marRight w:val="0"/>
      <w:marTop w:val="0"/>
      <w:marBottom w:val="0"/>
      <w:divBdr>
        <w:top w:val="none" w:sz="0" w:space="0" w:color="auto"/>
        <w:left w:val="none" w:sz="0" w:space="0" w:color="auto"/>
        <w:bottom w:val="none" w:sz="0" w:space="0" w:color="auto"/>
        <w:right w:val="none" w:sz="0" w:space="0" w:color="auto"/>
      </w:divBdr>
    </w:div>
    <w:div w:id="187688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ebgate.ec.europa.eu/erasmus-esc/index/privacy-stateme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A3C7D46D7DCE54F85A612A04866AD7C" ma:contentTypeVersion="12" ma:contentTypeDescription="Utwórz nowy dokument." ma:contentTypeScope="" ma:versionID="c83118d2d598f946214f123235d05bbb">
  <xsd:schema xmlns:xsd="http://www.w3.org/2001/XMLSchema" xmlns:xs="http://www.w3.org/2001/XMLSchema" xmlns:p="http://schemas.microsoft.com/office/2006/metadata/properties" xmlns:ns2="9139b03e-b0fd-4a4c-8251-0cdfec341fed" targetNamespace="http://schemas.microsoft.com/office/2006/metadata/properties" ma:root="true" ma:fieldsID="ab3feba3191b56bedc27cd6cf7b0cc76" ns2:_="">
    <xsd:import namespace="9139b03e-b0fd-4a4c-8251-0cdfec341f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stw"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9b03e-b0fd-4a4c-8251-0cdfec341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stw" ma:index="14" nillable="true" ma:displayName="Tekst" ma:internalName="lstw">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stw xmlns="9139b03e-b0fd-4a4c-8251-0cdfec341f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23149-DAC0-440D-8D0B-9B06BE238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9b03e-b0fd-4a4c-8251-0cdfec341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A3397B-715F-4E5B-8C79-CB87445DA1DB}">
  <ds:schemaRefs>
    <ds:schemaRef ds:uri="http://schemas.microsoft.com/office/2006/metadata/properties"/>
    <ds:schemaRef ds:uri="http://schemas.microsoft.com/office/infopath/2007/PartnerControls"/>
    <ds:schemaRef ds:uri="9139b03e-b0fd-4a4c-8251-0cdfec341fed"/>
  </ds:schemaRefs>
</ds:datastoreItem>
</file>

<file path=customXml/itemProps3.xml><?xml version="1.0" encoding="utf-8"?>
<ds:datastoreItem xmlns:ds="http://schemas.openxmlformats.org/officeDocument/2006/customXml" ds:itemID="{5ED73F11-1860-4309-92FF-2563235ECE21}">
  <ds:schemaRefs>
    <ds:schemaRef ds:uri="http://schemas.microsoft.com/sharepoint/v3/contenttype/forms"/>
  </ds:schemaRefs>
</ds:datastoreItem>
</file>

<file path=customXml/itemProps4.xml><?xml version="1.0" encoding="utf-8"?>
<ds:datastoreItem xmlns:ds="http://schemas.openxmlformats.org/officeDocument/2006/customXml" ds:itemID="{50A62E2D-E77B-4426-A17D-CB9143227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3605</Words>
  <Characters>21635</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Uniwersytet Kardynała Stefana Wyszyńskiego</Company>
  <LinksUpToDate>false</LinksUpToDate>
  <CharactersWithSpaces>25190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Bożena Mikocka</dc:creator>
  <cp:keywords/>
  <cp:lastModifiedBy>Piotr Matyjasiak</cp:lastModifiedBy>
  <cp:revision>7</cp:revision>
  <cp:lastPrinted>2026-01-26T10:06:00Z</cp:lastPrinted>
  <dcterms:created xsi:type="dcterms:W3CDTF">2026-02-03T13:37:00Z</dcterms:created>
  <dcterms:modified xsi:type="dcterms:W3CDTF">2026-10-07T07:52:00Z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0x010100AA3C7D46D7DCE54F85A612A04866AD7C</vt:lpwstr>
  </property>
  <property fmtid="{D5CDD505-2E9C-101B-9397-08002B2CF9AE}" pid="3" name="GrammarlyDocumentId">
    <vt:lpwstr>70220e0c-2729-43ce-aa4a-ecfb04fe5e3f</vt:lpwstr>
  </property>
</Properties>
</file>